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0D54" w14:textId="6F856D89" w:rsidR="000B3F4F" w:rsidRDefault="00224C28">
      <w:r>
        <w:t xml:space="preserve"> </w:t>
      </w:r>
      <w:r w:rsidR="000B3F4F">
        <w:rPr>
          <w:noProof/>
        </w:rPr>
        <w:drawing>
          <wp:inline distT="0" distB="0" distL="0" distR="0" wp14:anchorId="3192760B" wp14:editId="5AC75D3C">
            <wp:extent cx="3048000" cy="646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ist Harbours Logo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646176"/>
                    </a:xfrm>
                    <a:prstGeom prst="rect">
                      <a:avLst/>
                    </a:prstGeom>
                  </pic:spPr>
                </pic:pic>
              </a:graphicData>
            </a:graphic>
          </wp:inline>
        </w:drawing>
      </w:r>
      <w:r w:rsidR="000B3F4F">
        <w:tab/>
      </w:r>
      <w:r w:rsidR="000B3F4F">
        <w:tab/>
      </w:r>
      <w:r w:rsidR="000B3F4F">
        <w:tab/>
      </w:r>
      <w:r w:rsidR="000B3F4F">
        <w:tab/>
      </w:r>
      <w:r w:rsidR="000B3F4F">
        <w:tab/>
      </w:r>
      <w:r w:rsidR="000B3F4F">
        <w:tab/>
      </w:r>
      <w:r w:rsidR="006C5673">
        <w:rPr>
          <w:b/>
        </w:rPr>
        <w:t>September</w:t>
      </w:r>
      <w:r w:rsidR="00D97303">
        <w:rPr>
          <w:b/>
        </w:rPr>
        <w:t xml:space="preserve"> 202</w:t>
      </w:r>
      <w:r w:rsidR="002103F4">
        <w:rPr>
          <w:b/>
        </w:rPr>
        <w:t>2</w:t>
      </w:r>
      <w:r w:rsidR="000B3F4F" w:rsidRPr="000B3F4F">
        <w:rPr>
          <w:b/>
        </w:rPr>
        <w:tab/>
      </w:r>
      <w:r w:rsidR="000B3F4F">
        <w:tab/>
      </w:r>
      <w:r w:rsidR="000B3F4F">
        <w:tab/>
      </w:r>
      <w:r w:rsidR="000B3F4F">
        <w:tab/>
      </w:r>
    </w:p>
    <w:p w14:paraId="319479DC" w14:textId="7B086312" w:rsidR="00815AF4" w:rsidRDefault="00F3057F" w:rsidP="00B5702E">
      <w:pPr>
        <w:jc w:val="center"/>
        <w:rPr>
          <w:rFonts w:ascii="Arial Black" w:hAnsi="Arial Black"/>
          <w:sz w:val="32"/>
          <w:szCs w:val="32"/>
        </w:rPr>
      </w:pPr>
      <w:r w:rsidRPr="00B81BE4">
        <w:rPr>
          <w:rFonts w:ascii="Arial Black" w:hAnsi="Arial Black"/>
          <w:noProof/>
          <w:sz w:val="22"/>
          <w:szCs w:val="22"/>
          <w:u w:val="single"/>
        </w:rPr>
        <mc:AlternateContent>
          <mc:Choice Requires="wps">
            <w:drawing>
              <wp:anchor distT="45720" distB="45720" distL="114300" distR="114300" simplePos="0" relativeHeight="251659264" behindDoc="0" locked="0" layoutInCell="1" allowOverlap="1" wp14:anchorId="2D50AD73" wp14:editId="733AC6EB">
                <wp:simplePos x="0" y="0"/>
                <wp:positionH relativeFrom="margin">
                  <wp:align>left</wp:align>
                </wp:positionH>
                <wp:positionV relativeFrom="paragraph">
                  <wp:posOffset>426085</wp:posOffset>
                </wp:positionV>
                <wp:extent cx="6680200" cy="3708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3708400"/>
                        </a:xfrm>
                        <a:prstGeom prst="rect">
                          <a:avLst/>
                        </a:prstGeom>
                        <a:solidFill>
                          <a:srgbClr val="FFFFFF"/>
                        </a:solidFill>
                        <a:ln w="9525">
                          <a:solidFill>
                            <a:srgbClr val="000000"/>
                          </a:solidFill>
                          <a:miter lim="800000"/>
                          <a:headEnd/>
                          <a:tailEnd/>
                        </a:ln>
                      </wps:spPr>
                      <wps:txbx>
                        <w:txbxContent>
                          <w:p w14:paraId="2CF0F25D" w14:textId="60D3255C" w:rsidR="00851207" w:rsidRDefault="00851207" w:rsidP="00B5702E">
                            <w:pPr>
                              <w:rPr>
                                <w:rFonts w:ascii="Arial Black" w:hAnsi="Arial Black"/>
                                <w:b/>
                                <w:bCs/>
                                <w:u w:val="single"/>
                              </w:rPr>
                            </w:pPr>
                            <w:r w:rsidRPr="00926826">
                              <w:rPr>
                                <w:rFonts w:ascii="Arial Black" w:hAnsi="Arial Black"/>
                                <w:b/>
                                <w:bCs/>
                                <w:u w:val="single"/>
                              </w:rPr>
                              <w:t>Upcoming Events!</w:t>
                            </w:r>
                          </w:p>
                          <w:p w14:paraId="1F4D2ECA" w14:textId="3416B527" w:rsidR="003F0EA0" w:rsidRPr="00F3057F" w:rsidRDefault="003F0EA0" w:rsidP="003F0EA0">
                            <w:pPr>
                              <w:pStyle w:val="ListParagraph"/>
                              <w:numPr>
                                <w:ilvl w:val="0"/>
                                <w:numId w:val="14"/>
                              </w:numPr>
                              <w:rPr>
                                <w:rFonts w:ascii="Arial Black" w:hAnsi="Arial Black"/>
                                <w:b/>
                                <w:bCs/>
                                <w:u w:val="single"/>
                              </w:rPr>
                            </w:pPr>
                            <w:r>
                              <w:rPr>
                                <w:b/>
                                <w:bCs/>
                                <w:u w:val="single"/>
                              </w:rPr>
                              <w:t>“Halloween Trunk or Treat”</w:t>
                            </w:r>
                            <w:r w:rsidR="007203E5">
                              <w:t xml:space="preserve"> – </w:t>
                            </w:r>
                            <w:r w:rsidR="0011403B" w:rsidRPr="0011403B">
                              <w:rPr>
                                <w:b/>
                                <w:bCs/>
                              </w:rPr>
                              <w:t xml:space="preserve">Watch for our October postcard mailing! </w:t>
                            </w:r>
                            <w:r w:rsidR="007203E5" w:rsidRPr="0011403B">
                              <w:t>Monday</w:t>
                            </w:r>
                            <w:r w:rsidR="007203E5">
                              <w:t>,</w:t>
                            </w:r>
                            <w:r w:rsidR="0011403B">
                              <w:t xml:space="preserve"> O</w:t>
                            </w:r>
                            <w:r w:rsidR="007203E5">
                              <w:t>ctober 3</w:t>
                            </w:r>
                            <w:r w:rsidR="00D71615">
                              <w:t>1</w:t>
                            </w:r>
                            <w:r w:rsidR="00D71615" w:rsidRPr="00DD0DA7">
                              <w:rPr>
                                <w:vertAlign w:val="superscript"/>
                              </w:rPr>
                              <w:t>st</w:t>
                            </w:r>
                            <w:r w:rsidR="00DD0DA7">
                              <w:t>,</w:t>
                            </w:r>
                            <w:r w:rsidR="007203E5">
                              <w:t xml:space="preserve"> from 5:30 to 7 p.m</w:t>
                            </w:r>
                            <w:r w:rsidR="00DD0DA7">
                              <w:t xml:space="preserve">. at </w:t>
                            </w:r>
                            <w:r w:rsidR="007203E5">
                              <w:t xml:space="preserve">Geist Chapel, </w:t>
                            </w:r>
                            <w:r w:rsidR="000A17AF">
                              <w:t xml:space="preserve">12459 </w:t>
                            </w:r>
                            <w:r w:rsidR="007203E5">
                              <w:t>Old Stone Road, Admirals Bay</w:t>
                            </w:r>
                            <w:r w:rsidR="00705D82">
                              <w:t xml:space="preserve">. </w:t>
                            </w:r>
                            <w:r w:rsidR="00F64D17">
                              <w:t xml:space="preserve">Fill your trunk with treats for the </w:t>
                            </w:r>
                            <w:r w:rsidR="007203E5">
                              <w:t>children! Bring your kids</w:t>
                            </w:r>
                            <w:r w:rsidR="00705D82">
                              <w:t xml:space="preserve">! </w:t>
                            </w:r>
                            <w:r w:rsidR="000A17AF">
                              <w:t>Halloween Parade</w:t>
                            </w:r>
                            <w:r w:rsidR="00A864BA">
                              <w:t xml:space="preserve"> </w:t>
                            </w:r>
                            <w:r w:rsidR="000A17AF">
                              <w:t>escorted by Geist Patrol</w:t>
                            </w:r>
                            <w:r w:rsidR="00705D82">
                              <w:t xml:space="preserve">! </w:t>
                            </w:r>
                            <w:r w:rsidR="00F64D17">
                              <w:t>Antique firetruck</w:t>
                            </w:r>
                            <w:r w:rsidR="00DD0DA7">
                              <w:t>!</w:t>
                            </w:r>
                          </w:p>
                          <w:p w14:paraId="228C0F7C" w14:textId="736E50A1" w:rsidR="00F3057F" w:rsidRPr="003F0EA0" w:rsidRDefault="00F3057F" w:rsidP="003F0EA0">
                            <w:pPr>
                              <w:pStyle w:val="ListParagraph"/>
                              <w:numPr>
                                <w:ilvl w:val="0"/>
                                <w:numId w:val="14"/>
                              </w:numPr>
                              <w:rPr>
                                <w:rFonts w:ascii="Arial Black" w:hAnsi="Arial Black"/>
                                <w:b/>
                                <w:bCs/>
                                <w:u w:val="single"/>
                              </w:rPr>
                            </w:pPr>
                            <w:r>
                              <w:rPr>
                                <w:b/>
                                <w:bCs/>
                                <w:u w:val="single"/>
                              </w:rPr>
                              <w:t xml:space="preserve">“Letters to Santa” </w:t>
                            </w:r>
                            <w:r>
                              <w:t xml:space="preserve">GHPOA </w:t>
                            </w:r>
                            <w:r w:rsidR="009E432E">
                              <w:t xml:space="preserve">will </w:t>
                            </w:r>
                            <w:r>
                              <w:t xml:space="preserve">place a mailbox outside of Geist Patrol </w:t>
                            </w:r>
                            <w:r w:rsidR="00E34F92">
                              <w:t xml:space="preserve">at </w:t>
                            </w:r>
                            <w:r w:rsidR="009E432E">
                              <w:t>11040 Fall Creek Road (entrance to Holy Spirit at Geist Chu</w:t>
                            </w:r>
                            <w:r w:rsidR="009332E3">
                              <w:t>r</w:t>
                            </w:r>
                            <w:r w:rsidR="009E432E">
                              <w:t>ch)</w:t>
                            </w:r>
                            <w:r>
                              <w:t xml:space="preserve"> from Friday, Nov. 25</w:t>
                            </w:r>
                            <w:r w:rsidR="00E34F92">
                              <w:t>th</w:t>
                            </w:r>
                            <w:r>
                              <w:t xml:space="preserve"> through December </w:t>
                            </w:r>
                            <w:r w:rsidR="00E34F92">
                              <w:t>19th</w:t>
                            </w:r>
                            <w:r>
                              <w:t>. Each day Santa’s elves will collect the letters.</w:t>
                            </w:r>
                          </w:p>
                          <w:p w14:paraId="1779054D" w14:textId="07846E9D" w:rsidR="00931F80" w:rsidRPr="00B17FB9" w:rsidRDefault="00851207" w:rsidP="00346C72">
                            <w:pPr>
                              <w:pStyle w:val="ListParagraph"/>
                              <w:numPr>
                                <w:ilvl w:val="0"/>
                                <w:numId w:val="14"/>
                              </w:numPr>
                              <w:rPr>
                                <w:b/>
                                <w:bCs/>
                              </w:rPr>
                            </w:pPr>
                            <w:r w:rsidRPr="00B17FB9">
                              <w:rPr>
                                <w:b/>
                                <w:bCs/>
                                <w:u w:val="single"/>
                              </w:rPr>
                              <w:t>“Deck the Homes”</w:t>
                            </w:r>
                            <w:r w:rsidRPr="00B17FB9">
                              <w:rPr>
                                <w:b/>
                                <w:bCs/>
                              </w:rPr>
                              <w:t xml:space="preserve"> </w:t>
                            </w:r>
                            <w:r w:rsidR="009E432E">
                              <w:t>–</w:t>
                            </w:r>
                            <w:r w:rsidRPr="00B17FB9">
                              <w:rPr>
                                <w:b/>
                                <w:bCs/>
                              </w:rPr>
                              <w:t xml:space="preserve"> </w:t>
                            </w:r>
                            <w:r w:rsidR="009E432E">
                              <w:rPr>
                                <w:b/>
                                <w:bCs/>
                              </w:rPr>
                              <w:t xml:space="preserve">Watch for our Nov. postcard mailing! </w:t>
                            </w:r>
                            <w:r>
                              <w:t>Our popular exterior home decorating contest will run from</w:t>
                            </w:r>
                            <w:r w:rsidR="000A17AF">
                              <w:t xml:space="preserve"> </w:t>
                            </w:r>
                            <w:r w:rsidRPr="0098293D">
                              <w:t>No</w:t>
                            </w:r>
                            <w:r w:rsidR="00F3057F">
                              <w:t>v.</w:t>
                            </w:r>
                            <w:r w:rsidRPr="0098293D">
                              <w:t xml:space="preserve"> 2</w:t>
                            </w:r>
                            <w:r w:rsidR="00D71615">
                              <w:t>5th</w:t>
                            </w:r>
                            <w:r w:rsidRPr="0098293D">
                              <w:t xml:space="preserve"> through De</w:t>
                            </w:r>
                            <w:r w:rsidR="00F3057F">
                              <w:t>c.</w:t>
                            </w:r>
                            <w:r w:rsidRPr="0098293D">
                              <w:t xml:space="preserve"> </w:t>
                            </w:r>
                            <w:r w:rsidR="000A17AF">
                              <w:t>1</w:t>
                            </w:r>
                            <w:r w:rsidR="00D71615">
                              <w:t>9th</w:t>
                            </w:r>
                            <w:r w:rsidRPr="0098293D">
                              <w:t xml:space="preserve">. </w:t>
                            </w:r>
                            <w:r w:rsidR="008D4652">
                              <w:t xml:space="preserve">To date the </w:t>
                            </w:r>
                            <w:r w:rsidR="009332E3">
                              <w:t>following prizes have been donated:</w:t>
                            </w:r>
                            <w:r w:rsidR="009E432E">
                              <w:t xml:space="preserve"> Estes Design ($450 </w:t>
                            </w:r>
                            <w:r w:rsidR="00124956">
                              <w:t xml:space="preserve">GHPOA </w:t>
                            </w:r>
                            <w:r w:rsidR="009E432E">
                              <w:t xml:space="preserve">custom mailbox), Wolfies ($200 gift certificate), </w:t>
                            </w:r>
                            <w:r w:rsidR="0098293D" w:rsidRPr="0098293D">
                              <w:rPr>
                                <w:b/>
                                <w:bCs/>
                              </w:rPr>
                              <w:t xml:space="preserve"> </w:t>
                            </w:r>
                            <w:r w:rsidR="009332E3">
                              <w:t>White’s Ace Hardware ($100 gift certificate)</w:t>
                            </w:r>
                            <w:r w:rsidR="00D960AA">
                              <w:t xml:space="preserve">, Eddy’s Neighborhood Bar &amp; Grill ($50 gift certificate). </w:t>
                            </w:r>
                            <w:r w:rsidR="00771E51" w:rsidRPr="009E432E">
                              <w:t xml:space="preserve">Once again, </w:t>
                            </w:r>
                            <w:r w:rsidR="00AE5F9B" w:rsidRPr="009E432E">
                              <w:t>Admirals Bay resident</w:t>
                            </w:r>
                            <w:r w:rsidR="00F11A76" w:rsidRPr="009E432E">
                              <w:t xml:space="preserve"> and designer</w:t>
                            </w:r>
                            <w:r w:rsidR="00AE5F9B" w:rsidRPr="009E432E">
                              <w:t xml:space="preserve">, Brenda Frasier, the owner of “Dragonflies &amp; Bows” </w:t>
                            </w:r>
                            <w:r w:rsidR="00771E51" w:rsidRPr="009E432E">
                              <w:t>will be our judge</w:t>
                            </w:r>
                            <w:r w:rsidR="00771E51">
                              <w:rPr>
                                <w:b/>
                                <w:bCs/>
                              </w:rPr>
                              <w:t>.</w:t>
                            </w:r>
                          </w:p>
                          <w:p w14:paraId="7E3BC217" w14:textId="1C1CFF0A" w:rsidR="00931F80" w:rsidRPr="00771E51" w:rsidRDefault="00931F80" w:rsidP="00C0674C">
                            <w:pPr>
                              <w:pStyle w:val="ListParagraph"/>
                              <w:numPr>
                                <w:ilvl w:val="0"/>
                                <w:numId w:val="14"/>
                              </w:numPr>
                              <w:rPr>
                                <w:b/>
                                <w:bCs/>
                              </w:rPr>
                            </w:pPr>
                            <w:r w:rsidRPr="00B17FB9">
                              <w:rPr>
                                <w:b/>
                                <w:bCs/>
                                <w:u w:val="single"/>
                              </w:rPr>
                              <w:t>“Here Comes Santa</w:t>
                            </w:r>
                            <w:r w:rsidRPr="009332E3">
                              <w:rPr>
                                <w:b/>
                                <w:bCs/>
                                <w:u w:val="single"/>
                              </w:rPr>
                              <w:t xml:space="preserve">!” </w:t>
                            </w:r>
                            <w:r w:rsidR="009332E3" w:rsidRPr="009332E3">
                              <w:rPr>
                                <w:b/>
                                <w:bCs/>
                                <w:u w:val="single"/>
                              </w:rPr>
                              <w:t>– Timed Entry for communities</w:t>
                            </w:r>
                            <w:r w:rsidR="009332E3">
                              <w:rPr>
                                <w:b/>
                                <w:bCs/>
                              </w:rPr>
                              <w:t xml:space="preserve">! </w:t>
                            </w:r>
                            <w:r>
                              <w:t>-</w:t>
                            </w:r>
                            <w:r w:rsidRPr="00B17FB9">
                              <w:rPr>
                                <w:b/>
                                <w:bCs/>
                              </w:rPr>
                              <w:t xml:space="preserve"> </w:t>
                            </w:r>
                            <w:r w:rsidRPr="00314598">
                              <w:t>Santa &amp; his elves</w:t>
                            </w:r>
                            <w:r>
                              <w:t xml:space="preserve">, accompanied by Geist Patrol, </w:t>
                            </w:r>
                            <w:r w:rsidRPr="00314598">
                              <w:t xml:space="preserve">will be driving through GHPOA communities on </w:t>
                            </w:r>
                            <w:r w:rsidRPr="00EC5CDC">
                              <w:rPr>
                                <w:b/>
                                <w:bCs/>
                                <w:u w:val="single"/>
                              </w:rPr>
                              <w:t xml:space="preserve">Saturday, </w:t>
                            </w:r>
                            <w:r w:rsidR="00B12F29" w:rsidRPr="00EC5CDC">
                              <w:rPr>
                                <w:b/>
                                <w:bCs/>
                                <w:u w:val="single"/>
                              </w:rPr>
                              <w:t>Dec. 3rd</w:t>
                            </w:r>
                            <w:r w:rsidRPr="00EC5CDC">
                              <w:rPr>
                                <w:b/>
                                <w:bCs/>
                                <w:u w:val="single"/>
                              </w:rPr>
                              <w:t xml:space="preserve">, from </w:t>
                            </w:r>
                            <w:r w:rsidR="00EC5CDC" w:rsidRPr="00EC5CDC">
                              <w:rPr>
                                <w:b/>
                                <w:bCs/>
                                <w:u w:val="single"/>
                              </w:rPr>
                              <w:t xml:space="preserve">2:15 to 5:15 </w:t>
                            </w:r>
                            <w:r w:rsidR="00705D82" w:rsidRPr="00EC5CDC">
                              <w:rPr>
                                <w:b/>
                                <w:bCs/>
                                <w:u w:val="single"/>
                              </w:rPr>
                              <w:t>p.m.</w:t>
                            </w:r>
                            <w:r w:rsidR="00705D82" w:rsidRPr="00314598">
                              <w:t xml:space="preserve"> </w:t>
                            </w:r>
                            <w:r>
                              <w:t>Please watch for the publication of Santa’s route!</w:t>
                            </w:r>
                            <w:r w:rsidR="00771E51">
                              <w:t xml:space="preserve"> </w:t>
                            </w:r>
                          </w:p>
                          <w:p w14:paraId="46FDCC1E" w14:textId="258270B0" w:rsidR="00851207" w:rsidRPr="00805683" w:rsidRDefault="00851207" w:rsidP="006C5673">
                            <w:pPr>
                              <w:pStyle w:val="ListParagraph"/>
                              <w:numPr>
                                <w:ilvl w:val="0"/>
                                <w:numId w:val="14"/>
                              </w:numPr>
                              <w:rPr>
                                <w:b/>
                                <w:bCs/>
                              </w:rPr>
                            </w:pPr>
                            <w:r w:rsidRPr="006E7723">
                              <w:rPr>
                                <w:b/>
                                <w:bCs/>
                                <w:u w:val="single"/>
                              </w:rPr>
                              <w:t>Annual Meeting</w:t>
                            </w:r>
                            <w:r>
                              <w:rPr>
                                <w:b/>
                                <w:bCs/>
                              </w:rPr>
                              <w:t xml:space="preserve"> </w:t>
                            </w:r>
                            <w:r>
                              <w:t xml:space="preserve">– </w:t>
                            </w:r>
                            <w:r w:rsidR="00BA39D1">
                              <w:t xml:space="preserve">Our </w:t>
                            </w:r>
                            <w:r>
                              <w:t>meeting is scheduled f</w:t>
                            </w:r>
                            <w:r w:rsidR="00BA39D1">
                              <w:t xml:space="preserve">or </w:t>
                            </w:r>
                            <w:r w:rsidRPr="00BA39D1">
                              <w:rPr>
                                <w:b/>
                                <w:bCs/>
                              </w:rPr>
                              <w:t>Tuesday, January</w:t>
                            </w:r>
                            <w:r w:rsidR="005F63A9">
                              <w:rPr>
                                <w:b/>
                                <w:bCs/>
                              </w:rPr>
                              <w:t xml:space="preserve"> </w:t>
                            </w:r>
                            <w:r w:rsidRPr="00BA39D1">
                              <w:rPr>
                                <w:b/>
                                <w:bCs/>
                              </w:rPr>
                              <w:t>1</w:t>
                            </w:r>
                            <w:r w:rsidR="000A17AF">
                              <w:rPr>
                                <w:b/>
                                <w:bCs/>
                              </w:rPr>
                              <w:t>7</w:t>
                            </w:r>
                            <w:r w:rsidRPr="00BA39D1">
                              <w:rPr>
                                <w:b/>
                                <w:bCs/>
                                <w:vertAlign w:val="superscript"/>
                              </w:rPr>
                              <w:t>th</w:t>
                            </w:r>
                            <w:r w:rsidR="00BA39D1" w:rsidRPr="00BA39D1">
                              <w:rPr>
                                <w:b/>
                                <w:bCs/>
                              </w:rPr>
                              <w:t xml:space="preserve"> from 7 to 9</w:t>
                            </w:r>
                            <w:r w:rsidR="00BA39D1">
                              <w:t xml:space="preserve"> </w:t>
                            </w:r>
                            <w:r w:rsidR="00705D82" w:rsidRPr="00BA39D1">
                              <w:rPr>
                                <w:b/>
                                <w:bCs/>
                              </w:rPr>
                              <w:t>p.m.</w:t>
                            </w:r>
                            <w:r w:rsidR="00705D82">
                              <w:t xml:space="preserve"> </w:t>
                            </w:r>
                            <w:r w:rsidR="0018276F">
                              <w:t>Complete details will be provided in a mailing which will be sent to all property owners.</w:t>
                            </w:r>
                          </w:p>
                          <w:p w14:paraId="0137976A" w14:textId="77777777" w:rsidR="00851207" w:rsidRPr="00805683" w:rsidRDefault="00851207" w:rsidP="00805683">
                            <w:pPr>
                              <w:pStyle w:val="ListParagraph"/>
                              <w:rPr>
                                <w:b/>
                                <w:bCs/>
                              </w:rPr>
                            </w:pPr>
                          </w:p>
                          <w:p w14:paraId="52397483" w14:textId="77777777" w:rsidR="00851207" w:rsidRPr="006C5673" w:rsidRDefault="00851207" w:rsidP="005C4427">
                            <w:pPr>
                              <w:pStyle w:val="ListParagraph"/>
                              <w:rPr>
                                <w:b/>
                                <w:bCs/>
                              </w:rPr>
                            </w:pPr>
                          </w:p>
                          <w:p w14:paraId="3F39CA92" w14:textId="4D4F392F" w:rsidR="00851207" w:rsidRDefault="00851207"/>
                          <w:p w14:paraId="7351A899" w14:textId="19E6E19F" w:rsidR="00851207" w:rsidRPr="000B3F4F" w:rsidRDefault="00F3057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0AD73" id="_x0000_t202" coordsize="21600,21600" o:spt="202" path="m,l,21600r21600,l21600,xe">
                <v:stroke joinstyle="miter"/>
                <v:path gradientshapeok="t" o:connecttype="rect"/>
              </v:shapetype>
              <v:shape id="Text Box 2" o:spid="_x0000_s1026" type="#_x0000_t202" style="position:absolute;left:0;text-align:left;margin-left:0;margin-top:33.55pt;width:526pt;height:29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1yDwIAACA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">
                <v:textbox>
                  <w:txbxContent>
                    <w:p w14:paraId="2CF0F25D" w14:textId="60D3255C" w:rsidR="00851207" w:rsidRDefault="00851207" w:rsidP="00B5702E">
                      <w:pPr>
                        <w:rPr>
                          <w:rFonts w:ascii="Arial Black" w:hAnsi="Arial Black"/>
                          <w:b/>
                          <w:bCs/>
                          <w:u w:val="single"/>
                        </w:rPr>
                      </w:pPr>
                      <w:r w:rsidRPr="00926826">
                        <w:rPr>
                          <w:rFonts w:ascii="Arial Black" w:hAnsi="Arial Black"/>
                          <w:b/>
                          <w:bCs/>
                          <w:u w:val="single"/>
                        </w:rPr>
                        <w:t>Upcoming Events!</w:t>
                      </w:r>
                    </w:p>
                    <w:p w14:paraId="1F4D2ECA" w14:textId="3416B527" w:rsidR="003F0EA0" w:rsidRPr="00F3057F" w:rsidRDefault="003F0EA0" w:rsidP="003F0EA0">
                      <w:pPr>
                        <w:pStyle w:val="ListParagraph"/>
                        <w:numPr>
                          <w:ilvl w:val="0"/>
                          <w:numId w:val="14"/>
                        </w:numPr>
                        <w:rPr>
                          <w:rFonts w:ascii="Arial Black" w:hAnsi="Arial Black"/>
                          <w:b/>
                          <w:bCs/>
                          <w:u w:val="single"/>
                        </w:rPr>
                      </w:pPr>
                      <w:r>
                        <w:rPr>
                          <w:b/>
                          <w:bCs/>
                          <w:u w:val="single"/>
                        </w:rPr>
                        <w:t>“Halloween Trunk or Treat”</w:t>
                      </w:r>
                      <w:r w:rsidR="007203E5">
                        <w:t xml:space="preserve"> – </w:t>
                      </w:r>
                      <w:r w:rsidR="0011403B" w:rsidRPr="0011403B">
                        <w:rPr>
                          <w:b/>
                          <w:bCs/>
                        </w:rPr>
                        <w:t xml:space="preserve">Watch for our October postcard mailing! </w:t>
                      </w:r>
                      <w:r w:rsidR="007203E5" w:rsidRPr="0011403B">
                        <w:t>Monday</w:t>
                      </w:r>
                      <w:r w:rsidR="007203E5">
                        <w:t>,</w:t>
                      </w:r>
                      <w:r w:rsidR="0011403B">
                        <w:t xml:space="preserve"> O</w:t>
                      </w:r>
                      <w:r w:rsidR="007203E5">
                        <w:t>ctober 3</w:t>
                      </w:r>
                      <w:r w:rsidR="00D71615">
                        <w:t>1</w:t>
                      </w:r>
                      <w:r w:rsidR="00D71615" w:rsidRPr="00DD0DA7">
                        <w:rPr>
                          <w:vertAlign w:val="superscript"/>
                        </w:rPr>
                        <w:t>st</w:t>
                      </w:r>
                      <w:r w:rsidR="00DD0DA7">
                        <w:t>,</w:t>
                      </w:r>
                      <w:r w:rsidR="007203E5">
                        <w:t xml:space="preserve"> from 5:30 to 7 p.m</w:t>
                      </w:r>
                      <w:r w:rsidR="00DD0DA7">
                        <w:t xml:space="preserve">. at </w:t>
                      </w:r>
                      <w:r w:rsidR="007203E5">
                        <w:t xml:space="preserve">Geist Chapel, </w:t>
                      </w:r>
                      <w:r w:rsidR="000A17AF">
                        <w:t xml:space="preserve">12459 </w:t>
                      </w:r>
                      <w:r w:rsidR="007203E5">
                        <w:t>Old Stone Road, Admirals Bay</w:t>
                      </w:r>
                      <w:r w:rsidR="00705D82">
                        <w:t xml:space="preserve">. </w:t>
                      </w:r>
                      <w:r w:rsidR="00F64D17">
                        <w:t xml:space="preserve">Fill your trunk with treats for the </w:t>
                      </w:r>
                      <w:r w:rsidR="007203E5">
                        <w:t>children! Bring your kids</w:t>
                      </w:r>
                      <w:r w:rsidR="00705D82">
                        <w:t xml:space="preserve">! </w:t>
                      </w:r>
                      <w:r w:rsidR="000A17AF">
                        <w:t>Halloween Parade</w:t>
                      </w:r>
                      <w:r w:rsidR="00A864BA">
                        <w:t xml:space="preserve"> </w:t>
                      </w:r>
                      <w:r w:rsidR="000A17AF">
                        <w:t>escorted by Geist Patrol</w:t>
                      </w:r>
                      <w:r w:rsidR="00705D82">
                        <w:t xml:space="preserve">! </w:t>
                      </w:r>
                      <w:r w:rsidR="00F64D17">
                        <w:t>Antique firetruck</w:t>
                      </w:r>
                      <w:r w:rsidR="00DD0DA7">
                        <w:t>!</w:t>
                      </w:r>
                    </w:p>
                    <w:p w14:paraId="228C0F7C" w14:textId="736E50A1" w:rsidR="00F3057F" w:rsidRPr="003F0EA0" w:rsidRDefault="00F3057F" w:rsidP="003F0EA0">
                      <w:pPr>
                        <w:pStyle w:val="ListParagraph"/>
                        <w:numPr>
                          <w:ilvl w:val="0"/>
                          <w:numId w:val="14"/>
                        </w:numPr>
                        <w:rPr>
                          <w:rFonts w:ascii="Arial Black" w:hAnsi="Arial Black"/>
                          <w:b/>
                          <w:bCs/>
                          <w:u w:val="single"/>
                        </w:rPr>
                      </w:pPr>
                      <w:r>
                        <w:rPr>
                          <w:b/>
                          <w:bCs/>
                          <w:u w:val="single"/>
                        </w:rPr>
                        <w:t xml:space="preserve">“Letters to Santa” </w:t>
                      </w:r>
                      <w:r>
                        <w:t xml:space="preserve">GHPOA </w:t>
                      </w:r>
                      <w:r w:rsidR="009E432E">
                        <w:t xml:space="preserve">will </w:t>
                      </w:r>
                      <w:r>
                        <w:t xml:space="preserve">place a mailbox outside of Geist Patrol </w:t>
                      </w:r>
                      <w:r w:rsidR="00E34F92">
                        <w:t xml:space="preserve">at </w:t>
                      </w:r>
                      <w:r w:rsidR="009E432E">
                        <w:t>11040 Fall Creek Road (entrance to Holy Spirit at Geist Chu</w:t>
                      </w:r>
                      <w:r w:rsidR="009332E3">
                        <w:t>r</w:t>
                      </w:r>
                      <w:r w:rsidR="009E432E">
                        <w:t>ch)</w:t>
                      </w:r>
                      <w:r>
                        <w:t xml:space="preserve"> from Friday, Nov. 25</w:t>
                      </w:r>
                      <w:r w:rsidR="00E34F92">
                        <w:t>th</w:t>
                      </w:r>
                      <w:r>
                        <w:t xml:space="preserve"> through December </w:t>
                      </w:r>
                      <w:r w:rsidR="00E34F92">
                        <w:t>19th</w:t>
                      </w:r>
                      <w:r>
                        <w:t>. Each day Santa’s elves will collect the letters.</w:t>
                      </w:r>
                    </w:p>
                    <w:p w14:paraId="1779054D" w14:textId="07846E9D" w:rsidR="00931F80" w:rsidRPr="00B17FB9" w:rsidRDefault="00851207" w:rsidP="00346C72">
                      <w:pPr>
                        <w:pStyle w:val="ListParagraph"/>
                        <w:numPr>
                          <w:ilvl w:val="0"/>
                          <w:numId w:val="14"/>
                        </w:numPr>
                        <w:rPr>
                          <w:b/>
                          <w:bCs/>
                        </w:rPr>
                      </w:pPr>
                      <w:r w:rsidRPr="00B17FB9">
                        <w:rPr>
                          <w:b/>
                          <w:bCs/>
                          <w:u w:val="single"/>
                        </w:rPr>
                        <w:t>“Deck the Homes”</w:t>
                      </w:r>
                      <w:r w:rsidRPr="00B17FB9">
                        <w:rPr>
                          <w:b/>
                          <w:bCs/>
                        </w:rPr>
                        <w:t xml:space="preserve"> </w:t>
                      </w:r>
                      <w:r w:rsidR="009E432E">
                        <w:t>–</w:t>
                      </w:r>
                      <w:r w:rsidRPr="00B17FB9">
                        <w:rPr>
                          <w:b/>
                          <w:bCs/>
                        </w:rPr>
                        <w:t xml:space="preserve"> </w:t>
                      </w:r>
                      <w:r w:rsidR="009E432E">
                        <w:rPr>
                          <w:b/>
                          <w:bCs/>
                        </w:rPr>
                        <w:t xml:space="preserve">Watch for our Nov. postcard mailing! </w:t>
                      </w:r>
                      <w:r>
                        <w:t>Our popular exterior home decorating contest will run from</w:t>
                      </w:r>
                      <w:r w:rsidR="000A17AF">
                        <w:t xml:space="preserve"> </w:t>
                      </w:r>
                      <w:r w:rsidRPr="0098293D">
                        <w:t>No</w:t>
                      </w:r>
                      <w:r w:rsidR="00F3057F">
                        <w:t>v.</w:t>
                      </w:r>
                      <w:r w:rsidRPr="0098293D">
                        <w:t xml:space="preserve"> 2</w:t>
                      </w:r>
                      <w:r w:rsidR="00D71615">
                        <w:t>5th</w:t>
                      </w:r>
                      <w:r w:rsidRPr="0098293D">
                        <w:t xml:space="preserve"> through De</w:t>
                      </w:r>
                      <w:r w:rsidR="00F3057F">
                        <w:t>c.</w:t>
                      </w:r>
                      <w:r w:rsidRPr="0098293D">
                        <w:t xml:space="preserve"> </w:t>
                      </w:r>
                      <w:r w:rsidR="000A17AF">
                        <w:t>1</w:t>
                      </w:r>
                      <w:r w:rsidR="00D71615">
                        <w:t>9th</w:t>
                      </w:r>
                      <w:r w:rsidRPr="0098293D">
                        <w:t xml:space="preserve">. </w:t>
                      </w:r>
                      <w:r w:rsidR="008D4652">
                        <w:t xml:space="preserve">To date the </w:t>
                      </w:r>
                      <w:r w:rsidR="009332E3">
                        <w:t>following prizes have been donated:</w:t>
                      </w:r>
                      <w:r w:rsidR="009E432E">
                        <w:t xml:space="preserve"> Estes Design ($450 </w:t>
                      </w:r>
                      <w:r w:rsidR="00124956">
                        <w:t xml:space="preserve">GHPOA </w:t>
                      </w:r>
                      <w:r w:rsidR="009E432E">
                        <w:t xml:space="preserve">custom mailbox), Wolfies ($200 gift certificate), </w:t>
                      </w:r>
                      <w:r w:rsidR="0098293D" w:rsidRPr="0098293D">
                        <w:rPr>
                          <w:b/>
                          <w:bCs/>
                        </w:rPr>
                        <w:t xml:space="preserve"> </w:t>
                      </w:r>
                      <w:r w:rsidR="009332E3">
                        <w:t>White’s Ace Hardware ($100 gift certificate)</w:t>
                      </w:r>
                      <w:r w:rsidR="00D960AA">
                        <w:t xml:space="preserve">, Eddy’s Neighborhood Bar &amp; Grill ($50 gift certificate). </w:t>
                      </w:r>
                      <w:r w:rsidR="00771E51" w:rsidRPr="009E432E">
                        <w:t xml:space="preserve">Once again, </w:t>
                      </w:r>
                      <w:r w:rsidR="00AE5F9B" w:rsidRPr="009E432E">
                        <w:t>Admirals Bay resident</w:t>
                      </w:r>
                      <w:r w:rsidR="00F11A76" w:rsidRPr="009E432E">
                        <w:t xml:space="preserve"> and designer</w:t>
                      </w:r>
                      <w:r w:rsidR="00AE5F9B" w:rsidRPr="009E432E">
                        <w:t xml:space="preserve">, Brenda Frasier, the owner of “Dragonflies &amp; Bows” </w:t>
                      </w:r>
                      <w:r w:rsidR="00771E51" w:rsidRPr="009E432E">
                        <w:t>will be our judge</w:t>
                      </w:r>
                      <w:r w:rsidR="00771E51">
                        <w:rPr>
                          <w:b/>
                          <w:bCs/>
                        </w:rPr>
                        <w:t>.</w:t>
                      </w:r>
                    </w:p>
                    <w:p w14:paraId="7E3BC217" w14:textId="1C1CFF0A" w:rsidR="00931F80" w:rsidRPr="00771E51" w:rsidRDefault="00931F80" w:rsidP="00C0674C">
                      <w:pPr>
                        <w:pStyle w:val="ListParagraph"/>
                        <w:numPr>
                          <w:ilvl w:val="0"/>
                          <w:numId w:val="14"/>
                        </w:numPr>
                        <w:rPr>
                          <w:b/>
                          <w:bCs/>
                        </w:rPr>
                      </w:pPr>
                      <w:r w:rsidRPr="00B17FB9">
                        <w:rPr>
                          <w:b/>
                          <w:bCs/>
                          <w:u w:val="single"/>
                        </w:rPr>
                        <w:t>“Here Comes Santa</w:t>
                      </w:r>
                      <w:r w:rsidRPr="009332E3">
                        <w:rPr>
                          <w:b/>
                          <w:bCs/>
                          <w:u w:val="single"/>
                        </w:rPr>
                        <w:t xml:space="preserve">!” </w:t>
                      </w:r>
                      <w:r w:rsidR="009332E3" w:rsidRPr="009332E3">
                        <w:rPr>
                          <w:b/>
                          <w:bCs/>
                          <w:u w:val="single"/>
                        </w:rPr>
                        <w:t>– Timed Entry for communities</w:t>
                      </w:r>
                      <w:r w:rsidR="009332E3">
                        <w:rPr>
                          <w:b/>
                          <w:bCs/>
                        </w:rPr>
                        <w:t xml:space="preserve">! </w:t>
                      </w:r>
                      <w:r>
                        <w:t>-</w:t>
                      </w:r>
                      <w:r w:rsidRPr="00B17FB9">
                        <w:rPr>
                          <w:b/>
                          <w:bCs/>
                        </w:rPr>
                        <w:t xml:space="preserve"> </w:t>
                      </w:r>
                      <w:r w:rsidRPr="00314598">
                        <w:t>Santa &amp; his elves</w:t>
                      </w:r>
                      <w:r>
                        <w:t xml:space="preserve">, accompanied by Geist Patrol, </w:t>
                      </w:r>
                      <w:r w:rsidRPr="00314598">
                        <w:t xml:space="preserve">will be driving through GHPOA communities on </w:t>
                      </w:r>
                      <w:r w:rsidRPr="00EC5CDC">
                        <w:rPr>
                          <w:b/>
                          <w:bCs/>
                          <w:u w:val="single"/>
                        </w:rPr>
                        <w:t xml:space="preserve">Saturday, </w:t>
                      </w:r>
                      <w:r w:rsidR="00B12F29" w:rsidRPr="00EC5CDC">
                        <w:rPr>
                          <w:b/>
                          <w:bCs/>
                          <w:u w:val="single"/>
                        </w:rPr>
                        <w:t>Dec. 3rd</w:t>
                      </w:r>
                      <w:r w:rsidRPr="00EC5CDC">
                        <w:rPr>
                          <w:b/>
                          <w:bCs/>
                          <w:u w:val="single"/>
                        </w:rPr>
                        <w:t xml:space="preserve">, from </w:t>
                      </w:r>
                      <w:r w:rsidR="00EC5CDC" w:rsidRPr="00EC5CDC">
                        <w:rPr>
                          <w:b/>
                          <w:bCs/>
                          <w:u w:val="single"/>
                        </w:rPr>
                        <w:t xml:space="preserve">2:15 to 5:15 </w:t>
                      </w:r>
                      <w:r w:rsidR="00705D82" w:rsidRPr="00EC5CDC">
                        <w:rPr>
                          <w:b/>
                          <w:bCs/>
                          <w:u w:val="single"/>
                        </w:rPr>
                        <w:t>p.m.</w:t>
                      </w:r>
                      <w:r w:rsidR="00705D82" w:rsidRPr="00314598">
                        <w:t xml:space="preserve"> </w:t>
                      </w:r>
                      <w:r>
                        <w:t>Please watch for the publication of Santa’s route!</w:t>
                      </w:r>
                      <w:r w:rsidR="00771E51">
                        <w:t xml:space="preserve"> </w:t>
                      </w:r>
                    </w:p>
                    <w:p w14:paraId="46FDCC1E" w14:textId="258270B0" w:rsidR="00851207" w:rsidRPr="00805683" w:rsidRDefault="00851207" w:rsidP="006C5673">
                      <w:pPr>
                        <w:pStyle w:val="ListParagraph"/>
                        <w:numPr>
                          <w:ilvl w:val="0"/>
                          <w:numId w:val="14"/>
                        </w:numPr>
                        <w:rPr>
                          <w:b/>
                          <w:bCs/>
                        </w:rPr>
                      </w:pPr>
                      <w:r w:rsidRPr="006E7723">
                        <w:rPr>
                          <w:b/>
                          <w:bCs/>
                          <w:u w:val="single"/>
                        </w:rPr>
                        <w:t>Annual Meeting</w:t>
                      </w:r>
                      <w:r>
                        <w:rPr>
                          <w:b/>
                          <w:bCs/>
                        </w:rPr>
                        <w:t xml:space="preserve"> </w:t>
                      </w:r>
                      <w:r>
                        <w:t xml:space="preserve">– </w:t>
                      </w:r>
                      <w:r w:rsidR="00BA39D1">
                        <w:t xml:space="preserve">Our </w:t>
                      </w:r>
                      <w:r>
                        <w:t>meeting is scheduled f</w:t>
                      </w:r>
                      <w:r w:rsidR="00BA39D1">
                        <w:t xml:space="preserve">or </w:t>
                      </w:r>
                      <w:r w:rsidRPr="00BA39D1">
                        <w:rPr>
                          <w:b/>
                          <w:bCs/>
                        </w:rPr>
                        <w:t>Tuesday, January</w:t>
                      </w:r>
                      <w:r w:rsidR="005F63A9">
                        <w:rPr>
                          <w:b/>
                          <w:bCs/>
                        </w:rPr>
                        <w:t xml:space="preserve"> </w:t>
                      </w:r>
                      <w:r w:rsidRPr="00BA39D1">
                        <w:rPr>
                          <w:b/>
                          <w:bCs/>
                        </w:rPr>
                        <w:t>1</w:t>
                      </w:r>
                      <w:r w:rsidR="000A17AF">
                        <w:rPr>
                          <w:b/>
                          <w:bCs/>
                        </w:rPr>
                        <w:t>7</w:t>
                      </w:r>
                      <w:r w:rsidRPr="00BA39D1">
                        <w:rPr>
                          <w:b/>
                          <w:bCs/>
                          <w:vertAlign w:val="superscript"/>
                        </w:rPr>
                        <w:t>th</w:t>
                      </w:r>
                      <w:r w:rsidR="00BA39D1" w:rsidRPr="00BA39D1">
                        <w:rPr>
                          <w:b/>
                          <w:bCs/>
                        </w:rPr>
                        <w:t xml:space="preserve"> from 7 to 9</w:t>
                      </w:r>
                      <w:r w:rsidR="00BA39D1">
                        <w:t xml:space="preserve"> </w:t>
                      </w:r>
                      <w:r w:rsidR="00705D82" w:rsidRPr="00BA39D1">
                        <w:rPr>
                          <w:b/>
                          <w:bCs/>
                        </w:rPr>
                        <w:t>p.m.</w:t>
                      </w:r>
                      <w:r w:rsidR="00705D82">
                        <w:t xml:space="preserve"> </w:t>
                      </w:r>
                      <w:r w:rsidR="0018276F">
                        <w:t>Complete details will be provided in a mailing which will be sent to all property owners.</w:t>
                      </w:r>
                    </w:p>
                    <w:p w14:paraId="0137976A" w14:textId="77777777" w:rsidR="00851207" w:rsidRPr="00805683" w:rsidRDefault="00851207" w:rsidP="00805683">
                      <w:pPr>
                        <w:pStyle w:val="ListParagraph"/>
                        <w:rPr>
                          <w:b/>
                          <w:bCs/>
                        </w:rPr>
                      </w:pPr>
                    </w:p>
                    <w:p w14:paraId="52397483" w14:textId="77777777" w:rsidR="00851207" w:rsidRPr="006C5673" w:rsidRDefault="00851207" w:rsidP="005C4427">
                      <w:pPr>
                        <w:pStyle w:val="ListParagraph"/>
                        <w:rPr>
                          <w:b/>
                          <w:bCs/>
                        </w:rPr>
                      </w:pPr>
                    </w:p>
                    <w:p w14:paraId="3F39CA92" w14:textId="4D4F392F" w:rsidR="00851207" w:rsidRDefault="00851207"/>
                    <w:p w14:paraId="7351A899" w14:textId="19E6E19F" w:rsidR="00851207" w:rsidRPr="000B3F4F" w:rsidRDefault="00F3057F">
                      <w:r>
                        <w:t>,</w:t>
                      </w:r>
                    </w:p>
                  </w:txbxContent>
                </v:textbox>
                <w10:wrap type="square" anchorx="margin"/>
              </v:shape>
            </w:pict>
          </mc:Fallback>
        </mc:AlternateContent>
      </w:r>
      <w:r w:rsidR="006C5673" w:rsidRPr="00B81BE4">
        <w:rPr>
          <w:rFonts w:ascii="Arial Black" w:hAnsi="Arial Black"/>
          <w:sz w:val="32"/>
          <w:szCs w:val="32"/>
        </w:rPr>
        <w:t>F</w:t>
      </w:r>
      <w:r w:rsidR="006C5673" w:rsidRPr="003E762E">
        <w:rPr>
          <w:rFonts w:ascii="Arial Black" w:hAnsi="Arial Black"/>
          <w:sz w:val="32"/>
          <w:szCs w:val="32"/>
        </w:rPr>
        <w:t xml:space="preserve">all/Winter </w:t>
      </w:r>
      <w:r w:rsidR="000B3F4F" w:rsidRPr="003E762E">
        <w:rPr>
          <w:rFonts w:ascii="Arial Black" w:hAnsi="Arial Black"/>
          <w:sz w:val="32"/>
          <w:szCs w:val="32"/>
        </w:rPr>
        <w:t>Newsletter</w:t>
      </w:r>
    </w:p>
    <w:p w14:paraId="42FA0197" w14:textId="77777777" w:rsidR="00291BDC" w:rsidRDefault="00291BDC" w:rsidP="00056DB3">
      <w:pPr>
        <w:jc w:val="center"/>
        <w:rPr>
          <w:b/>
          <w:bCs/>
          <w:sz w:val="32"/>
          <w:szCs w:val="32"/>
        </w:rPr>
      </w:pPr>
    </w:p>
    <w:p w14:paraId="50081BD7" w14:textId="5CDFA015" w:rsidR="00291BDC" w:rsidRPr="00291BDC" w:rsidRDefault="00291BDC" w:rsidP="00291BDC">
      <w:pPr>
        <w:jc w:val="center"/>
        <w:rPr>
          <w:b/>
          <w:bCs/>
          <w:sz w:val="32"/>
          <w:szCs w:val="32"/>
          <w:u w:val="single"/>
        </w:rPr>
      </w:pPr>
      <w:bookmarkStart w:id="0" w:name="_Hlk112661589"/>
      <w:r w:rsidRPr="00291BDC">
        <w:rPr>
          <w:b/>
          <w:bCs/>
          <w:sz w:val="32"/>
          <w:szCs w:val="32"/>
          <w:u w:val="single"/>
        </w:rPr>
        <w:t>CEG I</w:t>
      </w:r>
      <w:r w:rsidR="00463B7F">
        <w:rPr>
          <w:b/>
          <w:bCs/>
          <w:sz w:val="32"/>
          <w:szCs w:val="32"/>
          <w:u w:val="single"/>
        </w:rPr>
        <w:t>mplements</w:t>
      </w:r>
      <w:r w:rsidRPr="00291BDC">
        <w:rPr>
          <w:b/>
          <w:bCs/>
          <w:sz w:val="32"/>
          <w:szCs w:val="32"/>
          <w:u w:val="single"/>
        </w:rPr>
        <w:t xml:space="preserve"> Trespassing Ban </w:t>
      </w:r>
      <w:r w:rsidR="00463B7F">
        <w:rPr>
          <w:b/>
          <w:bCs/>
          <w:sz w:val="32"/>
          <w:szCs w:val="32"/>
          <w:u w:val="single"/>
        </w:rPr>
        <w:t>To Prevent</w:t>
      </w:r>
      <w:r w:rsidRPr="00291BDC">
        <w:rPr>
          <w:b/>
          <w:bCs/>
          <w:sz w:val="32"/>
          <w:szCs w:val="32"/>
          <w:u w:val="single"/>
        </w:rPr>
        <w:t xml:space="preserve"> Hunting </w:t>
      </w:r>
    </w:p>
    <w:p w14:paraId="6220F33A" w14:textId="77777777" w:rsidR="00291BDC" w:rsidRPr="00291BDC" w:rsidRDefault="00291BDC" w:rsidP="00291BDC">
      <w:pPr>
        <w:jc w:val="center"/>
        <w:rPr>
          <w:b/>
          <w:bCs/>
          <w:sz w:val="32"/>
          <w:szCs w:val="32"/>
          <w:u w:val="single"/>
        </w:rPr>
      </w:pPr>
      <w:r w:rsidRPr="00291BDC">
        <w:rPr>
          <w:b/>
          <w:bCs/>
          <w:sz w:val="32"/>
          <w:szCs w:val="32"/>
          <w:u w:val="single"/>
        </w:rPr>
        <w:t>On or Around Geist Reservoir</w:t>
      </w:r>
    </w:p>
    <w:p w14:paraId="251FD608" w14:textId="77777777" w:rsidR="00291BDC" w:rsidRDefault="00291BDC" w:rsidP="00291BDC">
      <w:pPr>
        <w:jc w:val="center"/>
        <w:rPr>
          <w:b/>
          <w:bCs/>
        </w:rPr>
      </w:pPr>
    </w:p>
    <w:p w14:paraId="5162C234" w14:textId="72601439" w:rsidR="00291BDC" w:rsidRDefault="00291BDC" w:rsidP="00291BDC">
      <w:r>
        <w:t>Citizens Energy Group (CEG) owns Geist Reservoir, the area by the dam and a 20-foot shoreline easement surrounding the reservoir</w:t>
      </w:r>
      <w:r w:rsidR="00705D82">
        <w:t xml:space="preserve">. </w:t>
      </w:r>
      <w:r>
        <w:t xml:space="preserve">In the interest of public safety and with the assistance of Indiana Senator Kyle Walker, CEG has reached an agreement with </w:t>
      </w:r>
      <w:r w:rsidR="00FC1084">
        <w:t>the Indianapolis Metropolitan Police Department (</w:t>
      </w:r>
      <w:r>
        <w:t>IMPD</w:t>
      </w:r>
      <w:r w:rsidR="00FC1084">
        <w:t>)</w:t>
      </w:r>
      <w:r w:rsidR="00C23579">
        <w:t xml:space="preserve"> and </w:t>
      </w:r>
      <w:r>
        <w:t xml:space="preserve">the Fishers Police Department to begin enforcement of a no trespassing ban </w:t>
      </w:r>
      <w:r w:rsidR="00BE2484">
        <w:t>to prevent</w:t>
      </w:r>
      <w:r>
        <w:t xml:space="preserve"> hunting on or around Geist Reservoir. </w:t>
      </w:r>
      <w:r w:rsidR="008455DB">
        <w:t xml:space="preserve">IMPD and </w:t>
      </w:r>
      <w:r>
        <w:t>the Fishers P</w:t>
      </w:r>
      <w:r w:rsidR="009F48B0">
        <w:t xml:space="preserve">olice Department </w:t>
      </w:r>
      <w:r>
        <w:t>will partner</w:t>
      </w:r>
      <w:r w:rsidR="008455DB">
        <w:t xml:space="preserve"> to </w:t>
      </w:r>
      <w:r>
        <w:t xml:space="preserve">enforce the ban. Signage will be placed at boat launch ramps and in the area by the dam. </w:t>
      </w:r>
      <w:r w:rsidR="00C20C3A">
        <w:t>In addition, the Indi</w:t>
      </w:r>
      <w:r w:rsidR="001E670D">
        <w:t xml:space="preserve">ana </w:t>
      </w:r>
      <w:r w:rsidR="00C23579">
        <w:t>Department of Natural Resources (</w:t>
      </w:r>
      <w:r w:rsidR="001E670D">
        <w:t>DNR</w:t>
      </w:r>
      <w:r w:rsidR="00C23579">
        <w:t>)</w:t>
      </w:r>
      <w:r w:rsidR="00C20C3A">
        <w:t xml:space="preserve"> will educate hunters on this trespassing ban. </w:t>
      </w:r>
      <w:r w:rsidRPr="00C23579">
        <w:rPr>
          <w:b/>
          <w:bCs/>
        </w:rPr>
        <w:t>Residents hearing gunshots or</w:t>
      </w:r>
      <w:r w:rsidR="008455DB" w:rsidRPr="00C23579">
        <w:rPr>
          <w:b/>
          <w:bCs/>
        </w:rPr>
        <w:t xml:space="preserve"> seeing hunters may call Geist Patrol at 317-842-8082 so they may facilitate a response</w:t>
      </w:r>
      <w:r w:rsidR="008455DB">
        <w:t>.</w:t>
      </w:r>
    </w:p>
    <w:bookmarkEnd w:id="0"/>
    <w:p w14:paraId="2F98F68F" w14:textId="1A378859" w:rsidR="00291BDC" w:rsidRDefault="00291BDC" w:rsidP="00291BDC"/>
    <w:p w14:paraId="5F7671E2" w14:textId="4EB29DF9" w:rsidR="00291BDC" w:rsidRDefault="001E670D" w:rsidP="00291BDC">
      <w:r w:rsidRPr="00056DB3">
        <w:rPr>
          <w:noProof/>
        </w:rPr>
        <mc:AlternateContent>
          <mc:Choice Requires="wps">
            <w:drawing>
              <wp:anchor distT="45720" distB="45720" distL="114300" distR="114300" simplePos="0" relativeHeight="251661312" behindDoc="0" locked="0" layoutInCell="1" allowOverlap="1" wp14:anchorId="31623762" wp14:editId="303D3426">
                <wp:simplePos x="0" y="0"/>
                <wp:positionH relativeFrom="column">
                  <wp:posOffset>165100</wp:posOffset>
                </wp:positionH>
                <wp:positionV relativeFrom="paragraph">
                  <wp:posOffset>320040</wp:posOffset>
                </wp:positionV>
                <wp:extent cx="6471920" cy="1492250"/>
                <wp:effectExtent l="0" t="0" r="241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1492250"/>
                        </a:xfrm>
                        <a:prstGeom prst="rect">
                          <a:avLst/>
                        </a:prstGeom>
                        <a:solidFill>
                          <a:srgbClr val="FFFFFF"/>
                        </a:solidFill>
                        <a:ln w="9525">
                          <a:solidFill>
                            <a:srgbClr val="000000"/>
                          </a:solidFill>
                          <a:miter lim="800000"/>
                          <a:headEnd/>
                          <a:tailEnd/>
                        </a:ln>
                      </wps:spPr>
                      <wps:txbx>
                        <w:txbxContent>
                          <w:p w14:paraId="3EE2B2D6" w14:textId="52C99947" w:rsidR="00056DB3" w:rsidRDefault="00056DB3" w:rsidP="00056DB3">
                            <w:pPr>
                              <w:jc w:val="center"/>
                              <w:rPr>
                                <w:b/>
                                <w:bCs/>
                                <w:noProof/>
                                <w:sz w:val="32"/>
                                <w:szCs w:val="32"/>
                                <w:u w:val="single"/>
                              </w:rPr>
                            </w:pPr>
                            <w:r w:rsidRPr="00D0321F">
                              <w:rPr>
                                <w:b/>
                                <w:bCs/>
                                <w:noProof/>
                                <w:sz w:val="32"/>
                                <w:szCs w:val="32"/>
                                <w:u w:val="single"/>
                              </w:rPr>
                              <w:t xml:space="preserve">GHPOA Delinquency Policy Change! </w:t>
                            </w:r>
                          </w:p>
                          <w:p w14:paraId="1B0A2152" w14:textId="77777777" w:rsidR="00616E0E" w:rsidRDefault="00616E0E" w:rsidP="00056DB3">
                            <w:pPr>
                              <w:jc w:val="center"/>
                              <w:rPr>
                                <w:b/>
                                <w:bCs/>
                                <w:noProof/>
                                <w:sz w:val="32"/>
                                <w:szCs w:val="32"/>
                                <w:u w:val="single"/>
                              </w:rPr>
                            </w:pPr>
                          </w:p>
                          <w:p w14:paraId="3267B3A9" w14:textId="6E4514F0" w:rsidR="00056DB3" w:rsidRDefault="00056DB3" w:rsidP="00056DB3">
                            <w:pPr>
                              <w:rPr>
                                <w:noProof/>
                                <w:sz w:val="22"/>
                                <w:szCs w:val="22"/>
                              </w:rPr>
                            </w:pPr>
                            <w:r>
                              <w:rPr>
                                <w:b/>
                                <w:bCs/>
                                <w:noProof/>
                              </w:rPr>
                              <w:t>Your Board of Directors has approved a change to our Delinquency Policy.  As a cou</w:t>
                            </w:r>
                            <w:r w:rsidR="008E126A">
                              <w:rPr>
                                <w:b/>
                                <w:bCs/>
                                <w:noProof/>
                              </w:rPr>
                              <w:t>r</w:t>
                            </w:r>
                            <w:r>
                              <w:rPr>
                                <w:b/>
                                <w:bCs/>
                                <w:noProof/>
                              </w:rPr>
                              <w:t>tesy, property owners with unpaid dues will receive a reminder notice which will be mailed on February 15</w:t>
                            </w:r>
                            <w:r w:rsidRPr="00553C6B">
                              <w:rPr>
                                <w:b/>
                                <w:bCs/>
                                <w:noProof/>
                                <w:vertAlign w:val="superscript"/>
                              </w:rPr>
                              <w:t>th</w:t>
                            </w:r>
                            <w:r>
                              <w:rPr>
                                <w:b/>
                                <w:bCs/>
                                <w:noProof/>
                              </w:rPr>
                              <w:t xml:space="preserve"> stating that </w:t>
                            </w:r>
                            <w:r w:rsidRPr="00DE1B60">
                              <w:rPr>
                                <w:b/>
                                <w:bCs/>
                                <w:noProof/>
                              </w:rPr>
                              <w:t xml:space="preserve">to avoid a $50 late fee your dues must be recorded as paid </w:t>
                            </w:r>
                            <w:r w:rsidR="001F2883">
                              <w:rPr>
                                <w:b/>
                                <w:bCs/>
                                <w:noProof/>
                              </w:rPr>
                              <w:t>by March 15</w:t>
                            </w:r>
                            <w:r w:rsidR="001F2883" w:rsidRPr="001F2883">
                              <w:rPr>
                                <w:b/>
                                <w:bCs/>
                                <w:noProof/>
                                <w:vertAlign w:val="superscript"/>
                              </w:rPr>
                              <w:t>th</w:t>
                            </w:r>
                            <w:r w:rsidR="001F2883">
                              <w:rPr>
                                <w:b/>
                                <w:bCs/>
                                <w:noProof/>
                              </w:rPr>
                              <w:t>. Our dues payment d</w:t>
                            </w:r>
                            <w:r w:rsidR="00E34F92">
                              <w:rPr>
                                <w:b/>
                                <w:bCs/>
                                <w:noProof/>
                              </w:rPr>
                              <w:t>ate remains unchanged.</w:t>
                            </w:r>
                          </w:p>
                          <w:p w14:paraId="20677564" w14:textId="1506412F" w:rsidR="00056DB3" w:rsidRDefault="00056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23762" id="_x0000_s1027" type="#_x0000_t202" style="position:absolute;margin-left:13pt;margin-top:25.2pt;width:509.6pt;height: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">
                <v:textbox>
                  <w:txbxContent>
                    <w:p w14:paraId="3EE2B2D6" w14:textId="52C99947" w:rsidR="00056DB3" w:rsidRDefault="00056DB3" w:rsidP="00056DB3">
                      <w:pPr>
                        <w:jc w:val="center"/>
                        <w:rPr>
                          <w:b/>
                          <w:bCs/>
                          <w:noProof/>
                          <w:sz w:val="32"/>
                          <w:szCs w:val="32"/>
                          <w:u w:val="single"/>
                        </w:rPr>
                      </w:pPr>
                      <w:r w:rsidRPr="00D0321F">
                        <w:rPr>
                          <w:b/>
                          <w:bCs/>
                          <w:noProof/>
                          <w:sz w:val="32"/>
                          <w:szCs w:val="32"/>
                          <w:u w:val="single"/>
                        </w:rPr>
                        <w:t xml:space="preserve">GHPOA Delinquency Policy Change! </w:t>
                      </w:r>
                    </w:p>
                    <w:p w14:paraId="1B0A2152" w14:textId="77777777" w:rsidR="00616E0E" w:rsidRDefault="00616E0E" w:rsidP="00056DB3">
                      <w:pPr>
                        <w:jc w:val="center"/>
                        <w:rPr>
                          <w:b/>
                          <w:bCs/>
                          <w:noProof/>
                          <w:sz w:val="32"/>
                          <w:szCs w:val="32"/>
                          <w:u w:val="single"/>
                        </w:rPr>
                      </w:pPr>
                    </w:p>
                    <w:p w14:paraId="3267B3A9" w14:textId="6E4514F0" w:rsidR="00056DB3" w:rsidRDefault="00056DB3" w:rsidP="00056DB3">
                      <w:pPr>
                        <w:rPr>
                          <w:noProof/>
                          <w:sz w:val="22"/>
                          <w:szCs w:val="22"/>
                        </w:rPr>
                      </w:pPr>
                      <w:r>
                        <w:rPr>
                          <w:b/>
                          <w:bCs/>
                          <w:noProof/>
                        </w:rPr>
                        <w:t>Your Board of Directors has approved a change to our Delinquency Policy.  As a cou</w:t>
                      </w:r>
                      <w:r w:rsidR="008E126A">
                        <w:rPr>
                          <w:b/>
                          <w:bCs/>
                          <w:noProof/>
                        </w:rPr>
                        <w:t>r</w:t>
                      </w:r>
                      <w:r>
                        <w:rPr>
                          <w:b/>
                          <w:bCs/>
                          <w:noProof/>
                        </w:rPr>
                        <w:t>tesy, property owners with unpaid dues will receive a reminder notice which will be mailed on February 15</w:t>
                      </w:r>
                      <w:r w:rsidRPr="00553C6B">
                        <w:rPr>
                          <w:b/>
                          <w:bCs/>
                          <w:noProof/>
                          <w:vertAlign w:val="superscript"/>
                        </w:rPr>
                        <w:t>th</w:t>
                      </w:r>
                      <w:r>
                        <w:rPr>
                          <w:b/>
                          <w:bCs/>
                          <w:noProof/>
                        </w:rPr>
                        <w:t xml:space="preserve"> stating that </w:t>
                      </w:r>
                      <w:r w:rsidRPr="00DE1B60">
                        <w:rPr>
                          <w:b/>
                          <w:bCs/>
                          <w:noProof/>
                        </w:rPr>
                        <w:t xml:space="preserve">to avoid a $50 late fee your dues must be recorded as paid </w:t>
                      </w:r>
                      <w:r w:rsidR="001F2883">
                        <w:rPr>
                          <w:b/>
                          <w:bCs/>
                          <w:noProof/>
                        </w:rPr>
                        <w:t>by March 15</w:t>
                      </w:r>
                      <w:r w:rsidR="001F2883" w:rsidRPr="001F2883">
                        <w:rPr>
                          <w:b/>
                          <w:bCs/>
                          <w:noProof/>
                          <w:vertAlign w:val="superscript"/>
                        </w:rPr>
                        <w:t>th</w:t>
                      </w:r>
                      <w:r w:rsidR="001F2883">
                        <w:rPr>
                          <w:b/>
                          <w:bCs/>
                          <w:noProof/>
                        </w:rPr>
                        <w:t>. Our dues payment d</w:t>
                      </w:r>
                      <w:r w:rsidR="00E34F92">
                        <w:rPr>
                          <w:b/>
                          <w:bCs/>
                          <w:noProof/>
                        </w:rPr>
                        <w:t>ate remains unchanged.</w:t>
                      </w:r>
                    </w:p>
                    <w:p w14:paraId="20677564" w14:textId="1506412F" w:rsidR="00056DB3" w:rsidRDefault="00056DB3"/>
                  </w:txbxContent>
                </v:textbox>
                <w10:wrap type="square"/>
              </v:shape>
            </w:pict>
          </mc:Fallback>
        </mc:AlternateContent>
      </w:r>
    </w:p>
    <w:p w14:paraId="3B207672" w14:textId="48285786" w:rsidR="00056DB3" w:rsidRDefault="00056DB3" w:rsidP="00291BDC">
      <w:pPr>
        <w:rPr>
          <w:rFonts w:ascii="Arial Black" w:hAnsi="Arial Black"/>
          <w:sz w:val="32"/>
          <w:szCs w:val="32"/>
        </w:rPr>
      </w:pPr>
    </w:p>
    <w:p w14:paraId="352EBACA" w14:textId="50AEA062" w:rsidR="00291BDC" w:rsidRDefault="00291BDC" w:rsidP="00291BDC">
      <w:pPr>
        <w:rPr>
          <w:rFonts w:ascii="Arial Black" w:hAnsi="Arial Black"/>
          <w:sz w:val="32"/>
          <w:szCs w:val="32"/>
        </w:rPr>
      </w:pPr>
    </w:p>
    <w:p w14:paraId="454ABB6D" w14:textId="0A2B531F" w:rsidR="00D70292" w:rsidRDefault="009B6D11" w:rsidP="00B5702E">
      <w:pPr>
        <w:jc w:val="center"/>
        <w:rPr>
          <w:rFonts w:ascii="Arial Black" w:hAnsi="Arial Black"/>
          <w:sz w:val="32"/>
          <w:szCs w:val="32"/>
        </w:rPr>
      </w:pPr>
      <w:r>
        <w:rPr>
          <w:rFonts w:ascii="Arial Black" w:hAnsi="Arial Black"/>
          <w:sz w:val="32"/>
          <w:szCs w:val="32"/>
        </w:rPr>
        <w:t>GHPOA Roads and Sidewalks</w:t>
      </w:r>
    </w:p>
    <w:p w14:paraId="110D0706" w14:textId="39F677CE" w:rsidR="009B6D11" w:rsidRDefault="00305686" w:rsidP="009B6D11">
      <w:r>
        <w:t>While your Board has been in ongoing communication with city officials, due to lack of fundin</w:t>
      </w:r>
      <w:r w:rsidR="00640102">
        <w:t xml:space="preserve">g, </w:t>
      </w:r>
      <w:r>
        <w:t>our</w:t>
      </w:r>
      <w:r w:rsidR="00910469">
        <w:t xml:space="preserve"> Indianapolis</w:t>
      </w:r>
      <w:r>
        <w:t xml:space="preserve"> roads and sidewalks continue to be urgently in need of repair. </w:t>
      </w:r>
      <w:r w:rsidR="00D44EAC">
        <w:t>I</w:t>
      </w:r>
      <w:r w:rsidR="00B12F29" w:rsidRPr="00D44EAC">
        <w:t>ndiana</w:t>
      </w:r>
      <w:r w:rsidR="009B6D11" w:rsidRPr="00D44EAC">
        <w:t xml:space="preserve"> HOA law states that our dues may not be spent to repair o</w:t>
      </w:r>
      <w:r w:rsidR="00F7417B">
        <w:t>r</w:t>
      </w:r>
      <w:r w:rsidR="009B6D11" w:rsidRPr="00D44EAC">
        <w:t xml:space="preserve"> maintain assets which are not owned by the Association</w:t>
      </w:r>
      <w:r w:rsidR="008455DB" w:rsidRPr="00D44EAC">
        <w:t>.</w:t>
      </w:r>
      <w:r w:rsidR="008455DB">
        <w:t xml:space="preserve"> </w:t>
      </w:r>
      <w:r w:rsidR="009B6D11">
        <w:t>Ther</w:t>
      </w:r>
      <w:r w:rsidR="009E5F1B">
        <w:t xml:space="preserve">efore, the city is responsible for </w:t>
      </w:r>
      <w:r w:rsidR="002D2C9D">
        <w:t>the</w:t>
      </w:r>
      <w:r w:rsidR="00CA7258">
        <w:t xml:space="preserve"> </w:t>
      </w:r>
      <w:r w:rsidR="009E5F1B">
        <w:t>maintenance and repair</w:t>
      </w:r>
      <w:r w:rsidR="00CA7258">
        <w:t xml:space="preserve"> of our roads and sidewalks.</w:t>
      </w:r>
    </w:p>
    <w:p w14:paraId="42CA0585" w14:textId="5B42A55E" w:rsidR="003B381C" w:rsidRDefault="003B381C" w:rsidP="009B6D11"/>
    <w:p w14:paraId="26CEFB97" w14:textId="3697BDF7" w:rsidR="003B381C" w:rsidRPr="00876023" w:rsidRDefault="003B381C" w:rsidP="009B6D11">
      <w:pPr>
        <w:rPr>
          <w:b/>
          <w:bCs/>
        </w:rPr>
      </w:pPr>
      <w:r w:rsidRPr="00876023">
        <w:rPr>
          <w:b/>
          <w:bCs/>
        </w:rPr>
        <w:t>How to report potholes</w:t>
      </w:r>
      <w:r w:rsidR="00D70292">
        <w:rPr>
          <w:b/>
          <w:bCs/>
        </w:rPr>
        <w:t xml:space="preserve">, </w:t>
      </w:r>
      <w:r w:rsidRPr="00876023">
        <w:rPr>
          <w:b/>
          <w:bCs/>
        </w:rPr>
        <w:t>roads in need o</w:t>
      </w:r>
      <w:r w:rsidR="00F7417B">
        <w:rPr>
          <w:b/>
          <w:bCs/>
        </w:rPr>
        <w:t>f</w:t>
      </w:r>
      <w:r w:rsidRPr="00876023">
        <w:rPr>
          <w:b/>
          <w:bCs/>
        </w:rPr>
        <w:t xml:space="preserve"> repaving or uneven </w:t>
      </w:r>
      <w:r w:rsidR="00BE2484">
        <w:rPr>
          <w:b/>
          <w:bCs/>
        </w:rPr>
        <w:t>and</w:t>
      </w:r>
      <w:r w:rsidRPr="00876023">
        <w:rPr>
          <w:b/>
          <w:bCs/>
        </w:rPr>
        <w:t xml:space="preserve"> cracked sidewalks:</w:t>
      </w:r>
    </w:p>
    <w:p w14:paraId="23AE6456" w14:textId="744C0EAE" w:rsidR="003B381C" w:rsidRPr="00876023" w:rsidRDefault="003B381C" w:rsidP="009B6D11">
      <w:pPr>
        <w:rPr>
          <w:b/>
          <w:bCs/>
        </w:rPr>
      </w:pPr>
    </w:p>
    <w:p w14:paraId="341CDB28" w14:textId="77777777" w:rsidR="00AA758F" w:rsidRPr="00AA758F" w:rsidRDefault="00AA758F" w:rsidP="00AA758F">
      <w:pPr>
        <w:shd w:val="clear" w:color="auto" w:fill="FFFFFF"/>
        <w:rPr>
          <w:rFonts w:eastAsia="Times New Roman"/>
          <w:b/>
          <w:bCs/>
          <w:color w:val="050505"/>
        </w:rPr>
      </w:pPr>
      <w:r w:rsidRPr="00AA758F">
        <w:rPr>
          <w:rFonts w:eastAsia="Times New Roman"/>
          <w:b/>
          <w:bCs/>
          <w:color w:val="050505"/>
        </w:rPr>
        <w:t>City of Indianapolis</w:t>
      </w:r>
    </w:p>
    <w:p w14:paraId="521068CB" w14:textId="36B54B74" w:rsidR="00AA758F" w:rsidRPr="002D01D6" w:rsidRDefault="00000000" w:rsidP="00AA758F">
      <w:pPr>
        <w:shd w:val="clear" w:color="auto" w:fill="FFFFFF"/>
        <w:rPr>
          <w:rFonts w:eastAsia="Times New Roman"/>
        </w:rPr>
      </w:pPr>
      <w:hyperlink r:id="rId6" w:tgtFrame="_blank" w:history="1">
        <w:r w:rsidR="00AA758F" w:rsidRPr="00AA758F">
          <w:rPr>
            <w:rFonts w:eastAsia="Times New Roman"/>
            <w:u w:val="single"/>
            <w:bdr w:val="none" w:sz="0" w:space="0" w:color="auto" w:frame="1"/>
          </w:rPr>
          <w:t>https://www.indy.gov/activity/report-potholes</w:t>
        </w:r>
      </w:hyperlink>
      <w:r w:rsidR="002D01D6">
        <w:rPr>
          <w:rFonts w:eastAsia="Times New Roman"/>
          <w:bdr w:val="none" w:sz="0" w:space="0" w:color="auto" w:frame="1"/>
        </w:rPr>
        <w:t>. You may also phone 317-</w:t>
      </w:r>
      <w:r w:rsidR="00AF6B3E">
        <w:rPr>
          <w:rFonts w:eastAsia="Times New Roman"/>
          <w:bdr w:val="none" w:sz="0" w:space="0" w:color="auto" w:frame="1"/>
        </w:rPr>
        <w:t>327-4622</w:t>
      </w:r>
    </w:p>
    <w:p w14:paraId="0B21B564" w14:textId="2A0A6B53" w:rsidR="00AA758F" w:rsidRPr="00EA6210" w:rsidRDefault="00AA758F" w:rsidP="00AA758F">
      <w:pPr>
        <w:shd w:val="clear" w:color="auto" w:fill="FFFFFF"/>
        <w:rPr>
          <w:rFonts w:eastAsia="Times New Roman"/>
          <w:b/>
          <w:bCs/>
        </w:rPr>
      </w:pPr>
      <w:r w:rsidRPr="00AA758F">
        <w:rPr>
          <w:rFonts w:eastAsia="Times New Roman"/>
          <w:b/>
          <w:bCs/>
        </w:rPr>
        <w:t>City of Fishers</w:t>
      </w:r>
    </w:p>
    <w:p w14:paraId="27386C4F" w14:textId="72B286A4" w:rsidR="00AA758F" w:rsidRPr="00AF6B3E" w:rsidRDefault="00000000" w:rsidP="00AA758F">
      <w:pPr>
        <w:shd w:val="clear" w:color="auto" w:fill="FFFFFF"/>
        <w:rPr>
          <w:rFonts w:eastAsia="Times New Roman"/>
          <w:u w:val="single"/>
        </w:rPr>
      </w:pPr>
      <w:hyperlink r:id="rId7" w:history="1">
        <w:r w:rsidR="00AF6B3E" w:rsidRPr="00AF6B3E">
          <w:rPr>
            <w:rStyle w:val="Hyperlink"/>
            <w:rFonts w:eastAsia="Times New Roman"/>
            <w:color w:val="auto"/>
          </w:rPr>
          <w:t>https://seeclickfix.com/web_portal/26pMJzv8jeF89NAhJy6TgFXT/report/category/28527/location</w:t>
        </w:r>
      </w:hyperlink>
    </w:p>
    <w:p w14:paraId="523AE32C" w14:textId="1F947BB8" w:rsidR="00AF6B3E" w:rsidRPr="00AF6B3E" w:rsidRDefault="00AF6B3E" w:rsidP="00AA758F">
      <w:pPr>
        <w:shd w:val="clear" w:color="auto" w:fill="FFFFFF"/>
        <w:rPr>
          <w:rFonts w:eastAsia="Times New Roman"/>
        </w:rPr>
      </w:pPr>
      <w:r>
        <w:rPr>
          <w:rFonts w:eastAsia="Times New Roman"/>
        </w:rPr>
        <w:t>You may also call 317-595-3111</w:t>
      </w:r>
    </w:p>
    <w:p w14:paraId="239E632E" w14:textId="77777777" w:rsidR="00AA758F" w:rsidRPr="00AA758F" w:rsidRDefault="00AA758F" w:rsidP="00AA758F">
      <w:pPr>
        <w:shd w:val="clear" w:color="auto" w:fill="FFFFFF"/>
        <w:rPr>
          <w:rFonts w:eastAsia="Times New Roman"/>
          <w:b/>
          <w:bCs/>
        </w:rPr>
      </w:pPr>
      <w:r w:rsidRPr="00AA758F">
        <w:rPr>
          <w:rFonts w:eastAsia="Times New Roman"/>
          <w:b/>
          <w:bCs/>
        </w:rPr>
        <w:t>City of Lawrence</w:t>
      </w:r>
    </w:p>
    <w:p w14:paraId="0E4F9376" w14:textId="0FD300B2" w:rsidR="00AA758F" w:rsidRDefault="00AA758F" w:rsidP="00AA758F">
      <w:pPr>
        <w:shd w:val="clear" w:color="auto" w:fill="FFFFFF"/>
        <w:rPr>
          <w:rFonts w:eastAsia="Times New Roman"/>
          <w:color w:val="050505"/>
        </w:rPr>
      </w:pPr>
      <w:r w:rsidRPr="00AA758F">
        <w:rPr>
          <w:rFonts w:eastAsia="Times New Roman"/>
          <w:color w:val="050505"/>
        </w:rPr>
        <w:t>Please call 317-545-6191 and select option 4.</w:t>
      </w:r>
    </w:p>
    <w:p w14:paraId="163D9E42" w14:textId="54ED1308" w:rsidR="00BB406F" w:rsidRDefault="00BB406F" w:rsidP="00AA758F">
      <w:pPr>
        <w:shd w:val="clear" w:color="auto" w:fill="FFFFFF"/>
        <w:rPr>
          <w:rFonts w:eastAsia="Times New Roman"/>
          <w:color w:val="050505"/>
        </w:rPr>
      </w:pPr>
    </w:p>
    <w:p w14:paraId="6B8B0702" w14:textId="5FF3B052" w:rsidR="00330606" w:rsidRDefault="00330606" w:rsidP="0027348D">
      <w:pPr>
        <w:rPr>
          <w:rFonts w:ascii="Arial Black" w:hAnsi="Arial Black"/>
        </w:rPr>
      </w:pPr>
      <w:r w:rsidRPr="00473789">
        <w:rPr>
          <w:noProof/>
          <w:sz w:val="22"/>
          <w:szCs w:val="22"/>
        </w:rPr>
        <w:drawing>
          <wp:inline distT="0" distB="0" distL="0" distR="0" wp14:anchorId="27A980F6" wp14:editId="2CC53436">
            <wp:extent cx="212489" cy="243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995" cy="267371"/>
                    </a:xfrm>
                    <a:prstGeom prst="rect">
                      <a:avLst/>
                    </a:prstGeom>
                  </pic:spPr>
                </pic:pic>
              </a:graphicData>
            </a:graphic>
          </wp:inline>
        </w:drawing>
      </w:r>
      <w:r w:rsidRPr="00473789">
        <w:rPr>
          <w:sz w:val="22"/>
          <w:szCs w:val="22"/>
        </w:rPr>
        <w:t xml:space="preserve"> </w:t>
      </w:r>
      <w:bookmarkStart w:id="1" w:name="_Hlk77419391"/>
      <w:r w:rsidRPr="00AE5D57">
        <w:rPr>
          <w:rFonts w:ascii="Arial Black" w:hAnsi="Arial Black"/>
          <w:u w:val="single"/>
        </w:rPr>
        <w:t>Neighborhood Security –</w:t>
      </w:r>
      <w:r w:rsidR="0098293D">
        <w:rPr>
          <w:rFonts w:ascii="Arial Black" w:hAnsi="Arial Black"/>
          <w:u w:val="single"/>
        </w:rPr>
        <w:t xml:space="preserve"> </w:t>
      </w:r>
      <w:r w:rsidRPr="00AE5D57">
        <w:rPr>
          <w:rFonts w:ascii="Arial Black" w:hAnsi="Arial Black"/>
          <w:u w:val="single"/>
        </w:rPr>
        <w:t>Geist Patrol</w:t>
      </w:r>
    </w:p>
    <w:p w14:paraId="4D19DFCA" w14:textId="7E83856E" w:rsidR="00E66EC8" w:rsidRPr="00A120AA" w:rsidRDefault="00E66EC8" w:rsidP="00E66EC8">
      <w:pPr>
        <w:pStyle w:val="ListParagraph"/>
        <w:numPr>
          <w:ilvl w:val="0"/>
          <w:numId w:val="17"/>
        </w:numPr>
        <w:rPr>
          <w:rFonts w:ascii="Arial Black" w:hAnsi="Arial Black"/>
          <w:b/>
          <w:bCs/>
        </w:rPr>
      </w:pPr>
      <w:r>
        <w:t xml:space="preserve">The safety of </w:t>
      </w:r>
      <w:r w:rsidR="001C21F6">
        <w:t>GHPOA</w:t>
      </w:r>
      <w:r>
        <w:t xml:space="preserve"> property owners and their children who are walking, </w:t>
      </w:r>
      <w:r w:rsidR="008C2EA7">
        <w:t>jogging</w:t>
      </w:r>
      <w:r>
        <w:t xml:space="preserve"> or driving our roads is a priority</w:t>
      </w:r>
      <w:r w:rsidR="008455DB">
        <w:t xml:space="preserve">. </w:t>
      </w:r>
      <w:r w:rsidRPr="00E66EC8">
        <w:rPr>
          <w:b/>
          <w:bCs/>
        </w:rPr>
        <w:t xml:space="preserve">Speeding, rolling through stop signs and failing to stop for school buses which are loading or unloading children </w:t>
      </w:r>
      <w:r w:rsidR="00A120AA">
        <w:rPr>
          <w:b/>
          <w:bCs/>
        </w:rPr>
        <w:t>are</w:t>
      </w:r>
      <w:r w:rsidR="00870221">
        <w:rPr>
          <w:b/>
          <w:bCs/>
        </w:rPr>
        <w:t xml:space="preserve"> serious traffic violations which carry fines and points against your license. Please obey the law and keep our streets safe!</w:t>
      </w:r>
      <w:r w:rsidR="00CA7258">
        <w:rPr>
          <w:b/>
          <w:bCs/>
        </w:rPr>
        <w:t xml:space="preserve"> </w:t>
      </w:r>
    </w:p>
    <w:p w14:paraId="025E9734" w14:textId="13EC731C" w:rsidR="006B07A3" w:rsidRPr="007C0B92" w:rsidRDefault="00A31C8C" w:rsidP="00412E73">
      <w:pPr>
        <w:pStyle w:val="ListParagraph"/>
        <w:numPr>
          <w:ilvl w:val="0"/>
          <w:numId w:val="17"/>
        </w:numPr>
        <w:rPr>
          <w:rFonts w:ascii="Arial Black" w:hAnsi="Arial Black"/>
        </w:rPr>
      </w:pPr>
      <w:r>
        <w:t xml:space="preserve">If you see any suspicious person, vehicle or activity </w:t>
      </w:r>
      <w:r w:rsidRPr="007C0B92">
        <w:rPr>
          <w:b/>
          <w:bCs/>
        </w:rPr>
        <w:t>PLEASE</w:t>
      </w:r>
      <w:r>
        <w:t xml:space="preserve"> immediately contact Geist Patrol (317-842-8082) </w:t>
      </w:r>
      <w:r w:rsidRPr="007C0B92">
        <w:rPr>
          <w:b/>
          <w:bCs/>
        </w:rPr>
        <w:t>BEFORE</w:t>
      </w:r>
      <w:r>
        <w:t xml:space="preserve"> posting on social media! The armed Officers of Geist Patrol have full policing power and are available 24/7/365 to assist all residents.</w:t>
      </w:r>
      <w:bookmarkEnd w:id="1"/>
    </w:p>
    <w:p w14:paraId="63F1D413" w14:textId="77777777" w:rsidR="00FA64FD" w:rsidRDefault="00FA64FD" w:rsidP="00F55D3B">
      <w:pPr>
        <w:pStyle w:val="ListParagraph"/>
        <w:rPr>
          <w:rFonts w:ascii="Arial Black" w:hAnsi="Arial Black"/>
          <w:b/>
          <w:bCs/>
        </w:rPr>
      </w:pPr>
    </w:p>
    <w:p w14:paraId="3D560EC9" w14:textId="198C1682" w:rsidR="00FA64FD" w:rsidRDefault="00D71615" w:rsidP="00FA64FD">
      <w:pPr>
        <w:pStyle w:val="ListParagraph"/>
        <w:jc w:val="center"/>
        <w:rPr>
          <w:b/>
          <w:bCs/>
          <w:sz w:val="32"/>
          <w:szCs w:val="32"/>
        </w:rPr>
      </w:pPr>
      <w:r>
        <w:rPr>
          <w:rFonts w:ascii="Arial Black" w:hAnsi="Arial Black"/>
          <w:b/>
          <w:bCs/>
          <w:sz w:val="32"/>
          <w:szCs w:val="32"/>
        </w:rPr>
        <w:t>INSTALLATION OF 5G CELL TOWERS</w:t>
      </w:r>
    </w:p>
    <w:p w14:paraId="3FB96B0C" w14:textId="77EB18E6" w:rsidR="00FA64FD" w:rsidRPr="00793AAA" w:rsidRDefault="00FA64FD" w:rsidP="00BA6060">
      <w:r>
        <w:t xml:space="preserve">In 2021, Governor Holcomb signed into law House Enrolled Act (HEA) 1164 which strips all local jurisdictions from regulating the installation and placement of 5G cell towers. HEA 1164 removes height and spacing restrictions and eliminates the ability of local jurisdictions to enforce laws passed requiring that all new utilities be placed underground, including the 1970’s law passed by the City of </w:t>
      </w:r>
    </w:p>
    <w:p w14:paraId="0DB5498D" w14:textId="2B7F1B64" w:rsidR="00BA6060" w:rsidRDefault="00BA6060" w:rsidP="00BA6060">
      <w:r>
        <w:t xml:space="preserve">Indianapolis. While </w:t>
      </w:r>
      <w:r w:rsidRPr="00E3780D">
        <w:t xml:space="preserve">telecom companies will be allowed to install these 5G cell towers on utility easements </w:t>
      </w:r>
      <w:r>
        <w:t xml:space="preserve">on any lot, no proposed installation map has been published. Therefore, we do not know if there are plans to install these towers on any GHPOA lot. </w:t>
      </w:r>
      <w:r w:rsidR="000A0F79">
        <w:t>Generally, 5G</w:t>
      </w:r>
      <w:r w:rsidRPr="00E3780D">
        <w:t xml:space="preserve"> towers ha</w:t>
      </w:r>
      <w:r>
        <w:t xml:space="preserve">ve a minimum height of </w:t>
      </w:r>
      <w:r w:rsidR="000A0F79">
        <w:t>50 feet and a maximum height of 200 feet.</w:t>
      </w:r>
    </w:p>
    <w:p w14:paraId="730C561A" w14:textId="77777777" w:rsidR="00BA6060" w:rsidRDefault="00BA6060" w:rsidP="00BA6060"/>
    <w:p w14:paraId="7E3BB72F" w14:textId="7C9A6D8A" w:rsidR="00FA64FD" w:rsidRPr="00BA6060" w:rsidRDefault="000A0F79" w:rsidP="00BA6060">
      <w:r w:rsidRPr="0075791B">
        <w:rPr>
          <w:noProof/>
        </w:rPr>
        <mc:AlternateContent>
          <mc:Choice Requires="wps">
            <w:drawing>
              <wp:anchor distT="45720" distB="45720" distL="114300" distR="114300" simplePos="0" relativeHeight="251663360" behindDoc="0" locked="0" layoutInCell="1" allowOverlap="1" wp14:anchorId="44400C50" wp14:editId="4D4AF032">
                <wp:simplePos x="0" y="0"/>
                <wp:positionH relativeFrom="margin">
                  <wp:posOffset>190500</wp:posOffset>
                </wp:positionH>
                <wp:positionV relativeFrom="paragraph">
                  <wp:posOffset>822960</wp:posOffset>
                </wp:positionV>
                <wp:extent cx="6466840" cy="1504950"/>
                <wp:effectExtent l="0" t="0" r="101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504950"/>
                        </a:xfrm>
                        <a:prstGeom prst="rect">
                          <a:avLst/>
                        </a:prstGeom>
                        <a:solidFill>
                          <a:srgbClr val="FFFFFF"/>
                        </a:solidFill>
                        <a:ln w="9525">
                          <a:solidFill>
                            <a:srgbClr val="000000"/>
                          </a:solidFill>
                          <a:miter lim="800000"/>
                          <a:headEnd/>
                          <a:tailEnd/>
                        </a:ln>
                      </wps:spPr>
                      <wps:txbx>
                        <w:txbxContent>
                          <w:p w14:paraId="60307DB4" w14:textId="6B89E73B" w:rsidR="0075791B" w:rsidRDefault="0075791B">
                            <w:pPr>
                              <w:rPr>
                                <w:b/>
                                <w:bCs/>
                                <w:sz w:val="28"/>
                                <w:szCs w:val="28"/>
                              </w:rPr>
                            </w:pPr>
                            <w:r>
                              <w:rPr>
                                <w:noProof/>
                              </w:rPr>
                              <w:drawing>
                                <wp:inline distT="0" distB="0" distL="0" distR="0" wp14:anchorId="5DC59EFA" wp14:editId="1149C1D2">
                                  <wp:extent cx="572877" cy="396607"/>
                                  <wp:effectExtent l="0" t="0" r="0" b="381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8863" cy="407674"/>
                                          </a:xfrm>
                                          <a:prstGeom prst="rect">
                                            <a:avLst/>
                                          </a:prstGeom>
                                        </pic:spPr>
                                      </pic:pic>
                                    </a:graphicData>
                                  </a:graphic>
                                </wp:inline>
                              </w:drawing>
                            </w:r>
                            <w:r>
                              <w:rPr>
                                <w:b/>
                                <w:bCs/>
                                <w:sz w:val="28"/>
                                <w:szCs w:val="28"/>
                              </w:rPr>
                              <w:t>Be A Good Neighbor!</w:t>
                            </w:r>
                            <w:r w:rsidR="00F55D3B">
                              <w:rPr>
                                <w:b/>
                                <w:bCs/>
                                <w:sz w:val="28"/>
                                <w:szCs w:val="28"/>
                              </w:rPr>
                              <w:t xml:space="preserve"> </w:t>
                            </w:r>
                          </w:p>
                          <w:p w14:paraId="2478A6FD" w14:textId="77777777" w:rsidR="00D44EAC" w:rsidRDefault="00D44EAC">
                            <w:pPr>
                              <w:rPr>
                                <w:b/>
                                <w:bCs/>
                                <w:sz w:val="28"/>
                                <w:szCs w:val="28"/>
                              </w:rPr>
                            </w:pPr>
                          </w:p>
                          <w:p w14:paraId="7A5C7105" w14:textId="18EC40A2" w:rsidR="0075791B" w:rsidRPr="0075791B" w:rsidRDefault="00D960AA">
                            <w:pPr>
                              <w:rPr>
                                <w:b/>
                                <w:bCs/>
                              </w:rPr>
                            </w:pPr>
                            <w:r>
                              <w:rPr>
                                <w:b/>
                                <w:bCs/>
                              </w:rPr>
                              <w:t>A</w:t>
                            </w:r>
                            <w:r w:rsidR="007C0B92">
                              <w:rPr>
                                <w:b/>
                                <w:bCs/>
                              </w:rPr>
                              <w:t xml:space="preserve">utumn leaves will soon be falling! </w:t>
                            </w:r>
                            <w:r w:rsidR="007C0B92" w:rsidRPr="00F55D3B">
                              <w:rPr>
                                <w:b/>
                                <w:bCs/>
                                <w:u w:val="single"/>
                              </w:rPr>
                              <w:t>Please remember that burning leaves is illegal in Fishers, Lawrence and Indianapolis!</w:t>
                            </w:r>
                            <w:r w:rsidR="007C0B92">
                              <w:rPr>
                                <w:b/>
                                <w:bCs/>
                              </w:rPr>
                              <w:t xml:space="preserve"> The fumes are a health risk to children and adults with lung </w:t>
                            </w:r>
                            <w:r w:rsidR="00870221">
                              <w:rPr>
                                <w:b/>
                                <w:bCs/>
                              </w:rPr>
                              <w:t xml:space="preserve">conditions and </w:t>
                            </w:r>
                            <w:r w:rsidR="00E34F92">
                              <w:rPr>
                                <w:b/>
                                <w:bCs/>
                              </w:rPr>
                              <w:t>blowing burning</w:t>
                            </w:r>
                            <w:r w:rsidR="00870221">
                              <w:rPr>
                                <w:b/>
                                <w:bCs/>
                              </w:rPr>
                              <w:t xml:space="preserve"> leaves can start a fire</w:t>
                            </w:r>
                            <w:r w:rsidR="00705D82">
                              <w:rPr>
                                <w:b/>
                                <w:bCs/>
                              </w:rPr>
                              <w:t xml:space="preserve">. </w:t>
                            </w:r>
                            <w:r w:rsidR="007C0B92">
                              <w:rPr>
                                <w:b/>
                                <w:bCs/>
                              </w:rPr>
                              <w:t>Please bag your leaves and put them out for pick up.</w:t>
                            </w:r>
                            <w:r w:rsidR="00D44EAC">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00C50" id="_x0000_s1028" type="#_x0000_t202" style="position:absolute;margin-left:15pt;margin-top:64.8pt;width:509.2pt;height:1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NxFQIAACc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">
                <v:textbox>
                  <w:txbxContent>
                    <w:p w14:paraId="60307DB4" w14:textId="6B89E73B" w:rsidR="0075791B" w:rsidRDefault="0075791B">
                      <w:pPr>
                        <w:rPr>
                          <w:b/>
                          <w:bCs/>
                          <w:sz w:val="28"/>
                          <w:szCs w:val="28"/>
                        </w:rPr>
                      </w:pPr>
                      <w:r>
                        <w:rPr>
                          <w:noProof/>
                        </w:rPr>
                        <w:drawing>
                          <wp:inline distT="0" distB="0" distL="0" distR="0" wp14:anchorId="5DC59EFA" wp14:editId="1149C1D2">
                            <wp:extent cx="572877" cy="396607"/>
                            <wp:effectExtent l="0" t="0" r="0" b="381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8863" cy="407674"/>
                                    </a:xfrm>
                                    <a:prstGeom prst="rect">
                                      <a:avLst/>
                                    </a:prstGeom>
                                  </pic:spPr>
                                </pic:pic>
                              </a:graphicData>
                            </a:graphic>
                          </wp:inline>
                        </w:drawing>
                      </w:r>
                      <w:r>
                        <w:rPr>
                          <w:b/>
                          <w:bCs/>
                          <w:sz w:val="28"/>
                          <w:szCs w:val="28"/>
                        </w:rPr>
                        <w:t>Be A Good Neighbor!</w:t>
                      </w:r>
                      <w:r w:rsidR="00F55D3B">
                        <w:rPr>
                          <w:b/>
                          <w:bCs/>
                          <w:sz w:val="28"/>
                          <w:szCs w:val="28"/>
                        </w:rPr>
                        <w:t xml:space="preserve"> </w:t>
                      </w:r>
                    </w:p>
                    <w:p w14:paraId="2478A6FD" w14:textId="77777777" w:rsidR="00D44EAC" w:rsidRDefault="00D44EAC">
                      <w:pPr>
                        <w:rPr>
                          <w:b/>
                          <w:bCs/>
                          <w:sz w:val="28"/>
                          <w:szCs w:val="28"/>
                        </w:rPr>
                      </w:pPr>
                    </w:p>
                    <w:p w14:paraId="7A5C7105" w14:textId="18EC40A2" w:rsidR="0075791B" w:rsidRPr="0075791B" w:rsidRDefault="00D960AA">
                      <w:pPr>
                        <w:rPr>
                          <w:b/>
                          <w:bCs/>
                        </w:rPr>
                      </w:pPr>
                      <w:r>
                        <w:rPr>
                          <w:b/>
                          <w:bCs/>
                        </w:rPr>
                        <w:t>A</w:t>
                      </w:r>
                      <w:r w:rsidR="007C0B92">
                        <w:rPr>
                          <w:b/>
                          <w:bCs/>
                        </w:rPr>
                        <w:t xml:space="preserve">utumn leaves will soon be falling! </w:t>
                      </w:r>
                      <w:r w:rsidR="007C0B92" w:rsidRPr="00F55D3B">
                        <w:rPr>
                          <w:b/>
                          <w:bCs/>
                          <w:u w:val="single"/>
                        </w:rPr>
                        <w:t>Please remember that burning leaves is illegal in Fishers, Lawrence and Indianapolis!</w:t>
                      </w:r>
                      <w:r w:rsidR="007C0B92">
                        <w:rPr>
                          <w:b/>
                          <w:bCs/>
                        </w:rPr>
                        <w:t xml:space="preserve"> The fumes are a health risk to children and adults with lung </w:t>
                      </w:r>
                      <w:r w:rsidR="00870221">
                        <w:rPr>
                          <w:b/>
                          <w:bCs/>
                        </w:rPr>
                        <w:t xml:space="preserve">conditions and </w:t>
                      </w:r>
                      <w:r w:rsidR="00E34F92">
                        <w:rPr>
                          <w:b/>
                          <w:bCs/>
                        </w:rPr>
                        <w:t>blowing burning</w:t>
                      </w:r>
                      <w:r w:rsidR="00870221">
                        <w:rPr>
                          <w:b/>
                          <w:bCs/>
                        </w:rPr>
                        <w:t xml:space="preserve"> leaves can start a fire</w:t>
                      </w:r>
                      <w:r w:rsidR="00705D82">
                        <w:rPr>
                          <w:b/>
                          <w:bCs/>
                        </w:rPr>
                        <w:t xml:space="preserve">. </w:t>
                      </w:r>
                      <w:r w:rsidR="007C0B92">
                        <w:rPr>
                          <w:b/>
                          <w:bCs/>
                        </w:rPr>
                        <w:t>Please bag your leaves and put them out for pick up.</w:t>
                      </w:r>
                      <w:r w:rsidR="00D44EAC">
                        <w:rPr>
                          <w:b/>
                          <w:bCs/>
                        </w:rPr>
                        <w:t xml:space="preserve"> </w:t>
                      </w:r>
                    </w:p>
                  </w:txbxContent>
                </v:textbox>
                <w10:wrap type="square" anchorx="margin"/>
              </v:shape>
            </w:pict>
          </mc:Fallback>
        </mc:AlternateContent>
      </w:r>
      <w:r w:rsidR="00BA6060">
        <w:t>Only the Indiana General Assembly has the authority to modify this law</w:t>
      </w:r>
      <w:r w:rsidR="008455DB">
        <w:t xml:space="preserve">. </w:t>
      </w:r>
      <w:r w:rsidR="00BA6060">
        <w:t>If you wish to express your view on this issue, please contact Senator Kyle Walker at 1-800-382-9467 and Representative Chris Jeter at 1-800-382-9841. You may also write to them c/o of Indiana State Capitol, 200 West Washington Street, Indianapolis, IN 46204.</w:t>
      </w:r>
    </w:p>
    <w:sectPr w:rsidR="00FA64FD" w:rsidRPr="00BA6060" w:rsidSect="00E1108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9276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0pt;height:83pt;visibility:visible;mso-wrap-style:square" o:bullet="t">
        <v:imagedata r:id="rId1" o:title=""/>
      </v:shape>
    </w:pict>
  </w:numPicBullet>
  <w:numPicBullet w:numPicBulletId="1">
    <w:pict>
      <v:shape id="_x0000_i1053" type="#_x0000_t75" style="width:23pt;height:15.5pt;visibility:visible;mso-wrap-style:square" o:bullet="t">
        <v:imagedata r:id="rId2" o:title=""/>
      </v:shape>
    </w:pict>
  </w:numPicBullet>
  <w:abstractNum w:abstractNumId="0" w15:restartNumberingAfterBreak="0">
    <w:nsid w:val="0CA67039"/>
    <w:multiLevelType w:val="hybridMultilevel"/>
    <w:tmpl w:val="3B7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3AB"/>
    <w:multiLevelType w:val="hybridMultilevel"/>
    <w:tmpl w:val="72B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421A"/>
    <w:multiLevelType w:val="hybridMultilevel"/>
    <w:tmpl w:val="3F1C9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D3643"/>
    <w:multiLevelType w:val="hybridMultilevel"/>
    <w:tmpl w:val="EE0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D3800"/>
    <w:multiLevelType w:val="hybridMultilevel"/>
    <w:tmpl w:val="2A0E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4459"/>
    <w:multiLevelType w:val="hybridMultilevel"/>
    <w:tmpl w:val="B0D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651401"/>
    <w:multiLevelType w:val="hybridMultilevel"/>
    <w:tmpl w:val="2BCEE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A47F5"/>
    <w:multiLevelType w:val="hybridMultilevel"/>
    <w:tmpl w:val="7F542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845F2"/>
    <w:multiLevelType w:val="hybridMultilevel"/>
    <w:tmpl w:val="51D4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422"/>
    <w:multiLevelType w:val="hybridMultilevel"/>
    <w:tmpl w:val="45B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C27BE"/>
    <w:multiLevelType w:val="hybridMultilevel"/>
    <w:tmpl w:val="D94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B011A"/>
    <w:multiLevelType w:val="hybridMultilevel"/>
    <w:tmpl w:val="F2DA46E6"/>
    <w:lvl w:ilvl="0" w:tplc="5292207C">
      <w:start w:val="1"/>
      <w:numFmt w:val="bullet"/>
      <w:lvlText w:val=""/>
      <w:lvlPicBulletId w:val="0"/>
      <w:lvlJc w:val="left"/>
      <w:pPr>
        <w:tabs>
          <w:tab w:val="num" w:pos="720"/>
        </w:tabs>
        <w:ind w:left="720" w:hanging="360"/>
      </w:pPr>
      <w:rPr>
        <w:rFonts w:ascii="Symbol" w:hAnsi="Symbol" w:hint="default"/>
      </w:rPr>
    </w:lvl>
    <w:lvl w:ilvl="1" w:tplc="8B1E9F4A" w:tentative="1">
      <w:start w:val="1"/>
      <w:numFmt w:val="bullet"/>
      <w:lvlText w:val=""/>
      <w:lvlJc w:val="left"/>
      <w:pPr>
        <w:tabs>
          <w:tab w:val="num" w:pos="1440"/>
        </w:tabs>
        <w:ind w:left="1440" w:hanging="360"/>
      </w:pPr>
      <w:rPr>
        <w:rFonts w:ascii="Symbol" w:hAnsi="Symbol" w:hint="default"/>
      </w:rPr>
    </w:lvl>
    <w:lvl w:ilvl="2" w:tplc="7D6AB5F6" w:tentative="1">
      <w:start w:val="1"/>
      <w:numFmt w:val="bullet"/>
      <w:lvlText w:val=""/>
      <w:lvlJc w:val="left"/>
      <w:pPr>
        <w:tabs>
          <w:tab w:val="num" w:pos="2160"/>
        </w:tabs>
        <w:ind w:left="2160" w:hanging="360"/>
      </w:pPr>
      <w:rPr>
        <w:rFonts w:ascii="Symbol" w:hAnsi="Symbol" w:hint="default"/>
      </w:rPr>
    </w:lvl>
    <w:lvl w:ilvl="3" w:tplc="2E200A4C" w:tentative="1">
      <w:start w:val="1"/>
      <w:numFmt w:val="bullet"/>
      <w:lvlText w:val=""/>
      <w:lvlJc w:val="left"/>
      <w:pPr>
        <w:tabs>
          <w:tab w:val="num" w:pos="2880"/>
        </w:tabs>
        <w:ind w:left="2880" w:hanging="360"/>
      </w:pPr>
      <w:rPr>
        <w:rFonts w:ascii="Symbol" w:hAnsi="Symbol" w:hint="default"/>
      </w:rPr>
    </w:lvl>
    <w:lvl w:ilvl="4" w:tplc="73F2AE96" w:tentative="1">
      <w:start w:val="1"/>
      <w:numFmt w:val="bullet"/>
      <w:lvlText w:val=""/>
      <w:lvlJc w:val="left"/>
      <w:pPr>
        <w:tabs>
          <w:tab w:val="num" w:pos="3600"/>
        </w:tabs>
        <w:ind w:left="3600" w:hanging="360"/>
      </w:pPr>
      <w:rPr>
        <w:rFonts w:ascii="Symbol" w:hAnsi="Symbol" w:hint="default"/>
      </w:rPr>
    </w:lvl>
    <w:lvl w:ilvl="5" w:tplc="1B0CE29C" w:tentative="1">
      <w:start w:val="1"/>
      <w:numFmt w:val="bullet"/>
      <w:lvlText w:val=""/>
      <w:lvlJc w:val="left"/>
      <w:pPr>
        <w:tabs>
          <w:tab w:val="num" w:pos="4320"/>
        </w:tabs>
        <w:ind w:left="4320" w:hanging="360"/>
      </w:pPr>
      <w:rPr>
        <w:rFonts w:ascii="Symbol" w:hAnsi="Symbol" w:hint="default"/>
      </w:rPr>
    </w:lvl>
    <w:lvl w:ilvl="6" w:tplc="F5648A76" w:tentative="1">
      <w:start w:val="1"/>
      <w:numFmt w:val="bullet"/>
      <w:lvlText w:val=""/>
      <w:lvlJc w:val="left"/>
      <w:pPr>
        <w:tabs>
          <w:tab w:val="num" w:pos="5040"/>
        </w:tabs>
        <w:ind w:left="5040" w:hanging="360"/>
      </w:pPr>
      <w:rPr>
        <w:rFonts w:ascii="Symbol" w:hAnsi="Symbol" w:hint="default"/>
      </w:rPr>
    </w:lvl>
    <w:lvl w:ilvl="7" w:tplc="52CCBDE6" w:tentative="1">
      <w:start w:val="1"/>
      <w:numFmt w:val="bullet"/>
      <w:lvlText w:val=""/>
      <w:lvlJc w:val="left"/>
      <w:pPr>
        <w:tabs>
          <w:tab w:val="num" w:pos="5760"/>
        </w:tabs>
        <w:ind w:left="5760" w:hanging="360"/>
      </w:pPr>
      <w:rPr>
        <w:rFonts w:ascii="Symbol" w:hAnsi="Symbol" w:hint="default"/>
      </w:rPr>
    </w:lvl>
    <w:lvl w:ilvl="8" w:tplc="995CCBD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7324E9"/>
    <w:multiLevelType w:val="hybridMultilevel"/>
    <w:tmpl w:val="6A0E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42A84"/>
    <w:multiLevelType w:val="hybridMultilevel"/>
    <w:tmpl w:val="652E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15F2A"/>
    <w:multiLevelType w:val="hybridMultilevel"/>
    <w:tmpl w:val="5F6C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D0927"/>
    <w:multiLevelType w:val="hybridMultilevel"/>
    <w:tmpl w:val="557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02B08"/>
    <w:multiLevelType w:val="hybridMultilevel"/>
    <w:tmpl w:val="0050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E6A8E"/>
    <w:multiLevelType w:val="hybridMultilevel"/>
    <w:tmpl w:val="FBD4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F1B19"/>
    <w:multiLevelType w:val="hybridMultilevel"/>
    <w:tmpl w:val="701C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163996">
    <w:abstractNumId w:val="0"/>
  </w:num>
  <w:num w:numId="2" w16cid:durableId="1027875227">
    <w:abstractNumId w:val="5"/>
  </w:num>
  <w:num w:numId="3" w16cid:durableId="1329089561">
    <w:abstractNumId w:val="13"/>
  </w:num>
  <w:num w:numId="4" w16cid:durableId="760182055">
    <w:abstractNumId w:val="17"/>
  </w:num>
  <w:num w:numId="5" w16cid:durableId="1432700612">
    <w:abstractNumId w:val="14"/>
  </w:num>
  <w:num w:numId="6" w16cid:durableId="1250770274">
    <w:abstractNumId w:val="11"/>
  </w:num>
  <w:num w:numId="7" w16cid:durableId="2004698882">
    <w:abstractNumId w:val="7"/>
  </w:num>
  <w:num w:numId="8" w16cid:durableId="2021006722">
    <w:abstractNumId w:val="2"/>
  </w:num>
  <w:num w:numId="9" w16cid:durableId="374157595">
    <w:abstractNumId w:val="6"/>
  </w:num>
  <w:num w:numId="10" w16cid:durableId="673341055">
    <w:abstractNumId w:val="10"/>
  </w:num>
  <w:num w:numId="11" w16cid:durableId="256714766">
    <w:abstractNumId w:val="18"/>
  </w:num>
  <w:num w:numId="12" w16cid:durableId="2056005888">
    <w:abstractNumId w:val="3"/>
  </w:num>
  <w:num w:numId="13" w16cid:durableId="1209495048">
    <w:abstractNumId w:val="12"/>
  </w:num>
  <w:num w:numId="14" w16cid:durableId="2134521039">
    <w:abstractNumId w:val="9"/>
  </w:num>
  <w:num w:numId="15" w16cid:durableId="454255978">
    <w:abstractNumId w:val="8"/>
  </w:num>
  <w:num w:numId="16" w16cid:durableId="1102997599">
    <w:abstractNumId w:val="15"/>
  </w:num>
  <w:num w:numId="17" w16cid:durableId="492530388">
    <w:abstractNumId w:val="4"/>
  </w:num>
  <w:num w:numId="18" w16cid:durableId="391391193">
    <w:abstractNumId w:val="16"/>
  </w:num>
  <w:num w:numId="19" w16cid:durableId="78041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4F"/>
    <w:rsid w:val="000113A2"/>
    <w:rsid w:val="0004422B"/>
    <w:rsid w:val="00047CB2"/>
    <w:rsid w:val="00056DB3"/>
    <w:rsid w:val="00095266"/>
    <w:rsid w:val="000A0F79"/>
    <w:rsid w:val="000A17AF"/>
    <w:rsid w:val="000B3F4F"/>
    <w:rsid w:val="000C7659"/>
    <w:rsid w:val="000D32AD"/>
    <w:rsid w:val="000F543B"/>
    <w:rsid w:val="000F7C6E"/>
    <w:rsid w:val="00100203"/>
    <w:rsid w:val="001018DC"/>
    <w:rsid w:val="001108C4"/>
    <w:rsid w:val="0011331F"/>
    <w:rsid w:val="0011403B"/>
    <w:rsid w:val="00124956"/>
    <w:rsid w:val="00124E79"/>
    <w:rsid w:val="001306D3"/>
    <w:rsid w:val="00133C92"/>
    <w:rsid w:val="00137D77"/>
    <w:rsid w:val="001460B4"/>
    <w:rsid w:val="00153DE7"/>
    <w:rsid w:val="001557E1"/>
    <w:rsid w:val="00156666"/>
    <w:rsid w:val="0016718C"/>
    <w:rsid w:val="001766B0"/>
    <w:rsid w:val="0018276F"/>
    <w:rsid w:val="001A77D1"/>
    <w:rsid w:val="001B4078"/>
    <w:rsid w:val="001B696D"/>
    <w:rsid w:val="001C21F6"/>
    <w:rsid w:val="001E670D"/>
    <w:rsid w:val="001E7979"/>
    <w:rsid w:val="001F2035"/>
    <w:rsid w:val="001F2883"/>
    <w:rsid w:val="002103F4"/>
    <w:rsid w:val="00221251"/>
    <w:rsid w:val="00224C28"/>
    <w:rsid w:val="00235868"/>
    <w:rsid w:val="002377AE"/>
    <w:rsid w:val="00264D12"/>
    <w:rsid w:val="00272F79"/>
    <w:rsid w:val="0027348D"/>
    <w:rsid w:val="00291BDC"/>
    <w:rsid w:val="00293DD0"/>
    <w:rsid w:val="002B381C"/>
    <w:rsid w:val="002C5D20"/>
    <w:rsid w:val="002D01D6"/>
    <w:rsid w:val="002D086E"/>
    <w:rsid w:val="002D2C9D"/>
    <w:rsid w:val="002D3850"/>
    <w:rsid w:val="002E7A95"/>
    <w:rsid w:val="003003E5"/>
    <w:rsid w:val="00305686"/>
    <w:rsid w:val="003126BA"/>
    <w:rsid w:val="00314598"/>
    <w:rsid w:val="00320577"/>
    <w:rsid w:val="00330606"/>
    <w:rsid w:val="00365B25"/>
    <w:rsid w:val="0037414F"/>
    <w:rsid w:val="003815A7"/>
    <w:rsid w:val="00395564"/>
    <w:rsid w:val="003B381C"/>
    <w:rsid w:val="003C471F"/>
    <w:rsid w:val="003E6BB9"/>
    <w:rsid w:val="003E762E"/>
    <w:rsid w:val="003F0EA0"/>
    <w:rsid w:val="003F4E1C"/>
    <w:rsid w:val="00402414"/>
    <w:rsid w:val="00405EBC"/>
    <w:rsid w:val="004209D2"/>
    <w:rsid w:val="00425B42"/>
    <w:rsid w:val="004347D9"/>
    <w:rsid w:val="00440B29"/>
    <w:rsid w:val="00463B7F"/>
    <w:rsid w:val="00473789"/>
    <w:rsid w:val="004772EB"/>
    <w:rsid w:val="00491A0C"/>
    <w:rsid w:val="004B0FD5"/>
    <w:rsid w:val="004B571B"/>
    <w:rsid w:val="004C2CD8"/>
    <w:rsid w:val="004D18A6"/>
    <w:rsid w:val="004E2528"/>
    <w:rsid w:val="004E4FFE"/>
    <w:rsid w:val="004E78E2"/>
    <w:rsid w:val="004F13B8"/>
    <w:rsid w:val="00527267"/>
    <w:rsid w:val="005315F0"/>
    <w:rsid w:val="005358AD"/>
    <w:rsid w:val="00550EA2"/>
    <w:rsid w:val="00553C6B"/>
    <w:rsid w:val="0056062D"/>
    <w:rsid w:val="00573B06"/>
    <w:rsid w:val="00584E25"/>
    <w:rsid w:val="005A6FD1"/>
    <w:rsid w:val="005C4427"/>
    <w:rsid w:val="005D659B"/>
    <w:rsid w:val="005E77AB"/>
    <w:rsid w:val="005E7A85"/>
    <w:rsid w:val="005F63A9"/>
    <w:rsid w:val="00601071"/>
    <w:rsid w:val="006102C1"/>
    <w:rsid w:val="00616E0E"/>
    <w:rsid w:val="00640102"/>
    <w:rsid w:val="00640314"/>
    <w:rsid w:val="006830FB"/>
    <w:rsid w:val="0069175E"/>
    <w:rsid w:val="0069191A"/>
    <w:rsid w:val="00697A5C"/>
    <w:rsid w:val="006B07A3"/>
    <w:rsid w:val="006B6272"/>
    <w:rsid w:val="006C045D"/>
    <w:rsid w:val="006C1D3E"/>
    <w:rsid w:val="006C5673"/>
    <w:rsid w:val="006D71C3"/>
    <w:rsid w:val="006E7723"/>
    <w:rsid w:val="00705D82"/>
    <w:rsid w:val="00712B94"/>
    <w:rsid w:val="00713B21"/>
    <w:rsid w:val="00714939"/>
    <w:rsid w:val="007159AE"/>
    <w:rsid w:val="00716AC1"/>
    <w:rsid w:val="007203E5"/>
    <w:rsid w:val="0072458C"/>
    <w:rsid w:val="0073545C"/>
    <w:rsid w:val="00737663"/>
    <w:rsid w:val="0073766C"/>
    <w:rsid w:val="007522D4"/>
    <w:rsid w:val="0075791B"/>
    <w:rsid w:val="00763B6C"/>
    <w:rsid w:val="00771A16"/>
    <w:rsid w:val="00771E51"/>
    <w:rsid w:val="00787F3A"/>
    <w:rsid w:val="00794838"/>
    <w:rsid w:val="007A1A75"/>
    <w:rsid w:val="007A38BF"/>
    <w:rsid w:val="007A608B"/>
    <w:rsid w:val="007A6DA0"/>
    <w:rsid w:val="007C0B92"/>
    <w:rsid w:val="007C2E66"/>
    <w:rsid w:val="007D1E57"/>
    <w:rsid w:val="007E4383"/>
    <w:rsid w:val="008036D0"/>
    <w:rsid w:val="00805683"/>
    <w:rsid w:val="00815AF4"/>
    <w:rsid w:val="00822E4B"/>
    <w:rsid w:val="00823DCE"/>
    <w:rsid w:val="0084397C"/>
    <w:rsid w:val="008455DB"/>
    <w:rsid w:val="00851207"/>
    <w:rsid w:val="00856176"/>
    <w:rsid w:val="0086482B"/>
    <w:rsid w:val="008676DB"/>
    <w:rsid w:val="00870221"/>
    <w:rsid w:val="00876023"/>
    <w:rsid w:val="008B266B"/>
    <w:rsid w:val="008B578F"/>
    <w:rsid w:val="008C2EA7"/>
    <w:rsid w:val="008D0C10"/>
    <w:rsid w:val="008D3635"/>
    <w:rsid w:val="008D4652"/>
    <w:rsid w:val="008E126A"/>
    <w:rsid w:val="00910469"/>
    <w:rsid w:val="00917A16"/>
    <w:rsid w:val="00920031"/>
    <w:rsid w:val="00924F29"/>
    <w:rsid w:val="00926826"/>
    <w:rsid w:val="009272DC"/>
    <w:rsid w:val="00931F80"/>
    <w:rsid w:val="009332E3"/>
    <w:rsid w:val="009432C5"/>
    <w:rsid w:val="00964187"/>
    <w:rsid w:val="0098293D"/>
    <w:rsid w:val="00996957"/>
    <w:rsid w:val="009A40E5"/>
    <w:rsid w:val="009B6D11"/>
    <w:rsid w:val="009C3792"/>
    <w:rsid w:val="009D4753"/>
    <w:rsid w:val="009E432E"/>
    <w:rsid w:val="009E5369"/>
    <w:rsid w:val="009E5BB3"/>
    <w:rsid w:val="009E5F1B"/>
    <w:rsid w:val="009F48B0"/>
    <w:rsid w:val="009F7A48"/>
    <w:rsid w:val="009F7E14"/>
    <w:rsid w:val="00A06071"/>
    <w:rsid w:val="00A06C56"/>
    <w:rsid w:val="00A120AA"/>
    <w:rsid w:val="00A16039"/>
    <w:rsid w:val="00A31877"/>
    <w:rsid w:val="00A31C8C"/>
    <w:rsid w:val="00A35222"/>
    <w:rsid w:val="00A440BF"/>
    <w:rsid w:val="00A6751E"/>
    <w:rsid w:val="00A84F12"/>
    <w:rsid w:val="00A864BA"/>
    <w:rsid w:val="00AA758F"/>
    <w:rsid w:val="00AD3BDC"/>
    <w:rsid w:val="00AE5D57"/>
    <w:rsid w:val="00AE5F9B"/>
    <w:rsid w:val="00AF6B3E"/>
    <w:rsid w:val="00B12F29"/>
    <w:rsid w:val="00B14A5F"/>
    <w:rsid w:val="00B170A1"/>
    <w:rsid w:val="00B17FB9"/>
    <w:rsid w:val="00B23541"/>
    <w:rsid w:val="00B33738"/>
    <w:rsid w:val="00B405E9"/>
    <w:rsid w:val="00B552D7"/>
    <w:rsid w:val="00B5702E"/>
    <w:rsid w:val="00B641CB"/>
    <w:rsid w:val="00B6524B"/>
    <w:rsid w:val="00B6593D"/>
    <w:rsid w:val="00B81BE4"/>
    <w:rsid w:val="00B8529B"/>
    <w:rsid w:val="00B87ED4"/>
    <w:rsid w:val="00B91B8D"/>
    <w:rsid w:val="00BA39D1"/>
    <w:rsid w:val="00BA6060"/>
    <w:rsid w:val="00BB100D"/>
    <w:rsid w:val="00BB406F"/>
    <w:rsid w:val="00BB5F85"/>
    <w:rsid w:val="00BC3010"/>
    <w:rsid w:val="00BE0A7E"/>
    <w:rsid w:val="00BE2484"/>
    <w:rsid w:val="00BF63AB"/>
    <w:rsid w:val="00C04AD7"/>
    <w:rsid w:val="00C20C3A"/>
    <w:rsid w:val="00C23579"/>
    <w:rsid w:val="00C41845"/>
    <w:rsid w:val="00C52732"/>
    <w:rsid w:val="00C654C0"/>
    <w:rsid w:val="00C673FE"/>
    <w:rsid w:val="00C70128"/>
    <w:rsid w:val="00C74B3A"/>
    <w:rsid w:val="00C86D36"/>
    <w:rsid w:val="00CA7258"/>
    <w:rsid w:val="00CF16AE"/>
    <w:rsid w:val="00CF5083"/>
    <w:rsid w:val="00CF544E"/>
    <w:rsid w:val="00D0321F"/>
    <w:rsid w:val="00D21880"/>
    <w:rsid w:val="00D22521"/>
    <w:rsid w:val="00D34C87"/>
    <w:rsid w:val="00D44EAC"/>
    <w:rsid w:val="00D52A9C"/>
    <w:rsid w:val="00D609C6"/>
    <w:rsid w:val="00D60D3C"/>
    <w:rsid w:val="00D62121"/>
    <w:rsid w:val="00D671F5"/>
    <w:rsid w:val="00D70292"/>
    <w:rsid w:val="00D71615"/>
    <w:rsid w:val="00D72395"/>
    <w:rsid w:val="00D960AA"/>
    <w:rsid w:val="00D968FF"/>
    <w:rsid w:val="00D97303"/>
    <w:rsid w:val="00DB11A4"/>
    <w:rsid w:val="00DC77DC"/>
    <w:rsid w:val="00DD0DA7"/>
    <w:rsid w:val="00DE1B60"/>
    <w:rsid w:val="00DF47AE"/>
    <w:rsid w:val="00DF6311"/>
    <w:rsid w:val="00E11087"/>
    <w:rsid w:val="00E11894"/>
    <w:rsid w:val="00E140D3"/>
    <w:rsid w:val="00E24C84"/>
    <w:rsid w:val="00E2587C"/>
    <w:rsid w:val="00E32462"/>
    <w:rsid w:val="00E34F92"/>
    <w:rsid w:val="00E66EC8"/>
    <w:rsid w:val="00E74006"/>
    <w:rsid w:val="00E941BF"/>
    <w:rsid w:val="00EA106F"/>
    <w:rsid w:val="00EA5997"/>
    <w:rsid w:val="00EA6210"/>
    <w:rsid w:val="00EB32BC"/>
    <w:rsid w:val="00EB6491"/>
    <w:rsid w:val="00EC2882"/>
    <w:rsid w:val="00EC5CDC"/>
    <w:rsid w:val="00EC6743"/>
    <w:rsid w:val="00ED20B5"/>
    <w:rsid w:val="00ED310C"/>
    <w:rsid w:val="00F064E5"/>
    <w:rsid w:val="00F11A76"/>
    <w:rsid w:val="00F24FE3"/>
    <w:rsid w:val="00F3057F"/>
    <w:rsid w:val="00F53F49"/>
    <w:rsid w:val="00F55D3B"/>
    <w:rsid w:val="00F64D17"/>
    <w:rsid w:val="00F7417B"/>
    <w:rsid w:val="00F845AD"/>
    <w:rsid w:val="00F95AFA"/>
    <w:rsid w:val="00FA001A"/>
    <w:rsid w:val="00FA0296"/>
    <w:rsid w:val="00FA044C"/>
    <w:rsid w:val="00FA64FD"/>
    <w:rsid w:val="00FB4DBA"/>
    <w:rsid w:val="00FC1084"/>
    <w:rsid w:val="00FD19DA"/>
    <w:rsid w:val="00FE7E3E"/>
    <w:rsid w:val="00FF2201"/>
    <w:rsid w:val="00F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BCD7"/>
  <w15:chartTrackingRefBased/>
  <w15:docId w15:val="{065428C4-7140-4F63-8E69-77B09608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5F0"/>
    <w:rPr>
      <w:color w:val="0563C1" w:themeColor="hyperlink"/>
      <w:u w:val="single"/>
    </w:rPr>
  </w:style>
  <w:style w:type="paragraph" w:styleId="ListParagraph">
    <w:name w:val="List Paragraph"/>
    <w:basedOn w:val="Normal"/>
    <w:uiPriority w:val="34"/>
    <w:qFormat/>
    <w:rsid w:val="00D22521"/>
    <w:pPr>
      <w:ind w:left="720"/>
      <w:contextualSpacing/>
    </w:pPr>
  </w:style>
  <w:style w:type="paragraph" w:styleId="BalloonText">
    <w:name w:val="Balloon Text"/>
    <w:basedOn w:val="Normal"/>
    <w:link w:val="BalloonTextChar"/>
    <w:uiPriority w:val="99"/>
    <w:semiHidden/>
    <w:unhideWhenUsed/>
    <w:rsid w:val="00803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D0"/>
    <w:rPr>
      <w:rFonts w:ascii="Segoe UI" w:hAnsi="Segoe UI" w:cs="Segoe UI"/>
      <w:sz w:val="18"/>
      <w:szCs w:val="18"/>
    </w:rPr>
  </w:style>
  <w:style w:type="character" w:styleId="UnresolvedMention">
    <w:name w:val="Unresolved Mention"/>
    <w:basedOn w:val="DefaultParagraphFont"/>
    <w:uiPriority w:val="99"/>
    <w:semiHidden/>
    <w:unhideWhenUsed/>
    <w:rsid w:val="001306D3"/>
    <w:rPr>
      <w:color w:val="605E5C"/>
      <w:shd w:val="clear" w:color="auto" w:fill="E1DFDD"/>
    </w:rPr>
  </w:style>
  <w:style w:type="character" w:customStyle="1" w:styleId="gmaildefault">
    <w:name w:val="gmail_default"/>
    <w:basedOn w:val="DefaultParagraphFont"/>
    <w:rsid w:val="00D52A9C"/>
  </w:style>
  <w:style w:type="paragraph" w:customStyle="1" w:styleId="xmsonormal">
    <w:name w:val="x_msonormal"/>
    <w:basedOn w:val="Normal"/>
    <w:rsid w:val="00B641C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7542">
      <w:bodyDiv w:val="1"/>
      <w:marLeft w:val="0"/>
      <w:marRight w:val="0"/>
      <w:marTop w:val="0"/>
      <w:marBottom w:val="0"/>
      <w:divBdr>
        <w:top w:val="none" w:sz="0" w:space="0" w:color="auto"/>
        <w:left w:val="none" w:sz="0" w:space="0" w:color="auto"/>
        <w:bottom w:val="none" w:sz="0" w:space="0" w:color="auto"/>
        <w:right w:val="none" w:sz="0" w:space="0" w:color="auto"/>
      </w:divBdr>
      <w:divsChild>
        <w:div w:id="1096486143">
          <w:marLeft w:val="0"/>
          <w:marRight w:val="0"/>
          <w:marTop w:val="120"/>
          <w:marBottom w:val="0"/>
          <w:divBdr>
            <w:top w:val="none" w:sz="0" w:space="0" w:color="auto"/>
            <w:left w:val="none" w:sz="0" w:space="0" w:color="auto"/>
            <w:bottom w:val="none" w:sz="0" w:space="0" w:color="auto"/>
            <w:right w:val="none" w:sz="0" w:space="0" w:color="auto"/>
          </w:divBdr>
          <w:divsChild>
            <w:div w:id="1310095639">
              <w:marLeft w:val="0"/>
              <w:marRight w:val="0"/>
              <w:marTop w:val="0"/>
              <w:marBottom w:val="0"/>
              <w:divBdr>
                <w:top w:val="none" w:sz="0" w:space="0" w:color="auto"/>
                <w:left w:val="none" w:sz="0" w:space="0" w:color="auto"/>
                <w:bottom w:val="none" w:sz="0" w:space="0" w:color="auto"/>
                <w:right w:val="none" w:sz="0" w:space="0" w:color="auto"/>
              </w:divBdr>
            </w:div>
            <w:div w:id="125128838">
              <w:marLeft w:val="0"/>
              <w:marRight w:val="0"/>
              <w:marTop w:val="0"/>
              <w:marBottom w:val="0"/>
              <w:divBdr>
                <w:top w:val="none" w:sz="0" w:space="0" w:color="auto"/>
                <w:left w:val="none" w:sz="0" w:space="0" w:color="auto"/>
                <w:bottom w:val="none" w:sz="0" w:space="0" w:color="auto"/>
                <w:right w:val="none" w:sz="0" w:space="0" w:color="auto"/>
              </w:divBdr>
            </w:div>
            <w:div w:id="1389768769">
              <w:marLeft w:val="0"/>
              <w:marRight w:val="0"/>
              <w:marTop w:val="0"/>
              <w:marBottom w:val="0"/>
              <w:divBdr>
                <w:top w:val="none" w:sz="0" w:space="0" w:color="auto"/>
                <w:left w:val="none" w:sz="0" w:space="0" w:color="auto"/>
                <w:bottom w:val="none" w:sz="0" w:space="0" w:color="auto"/>
                <w:right w:val="none" w:sz="0" w:space="0" w:color="auto"/>
              </w:divBdr>
            </w:div>
          </w:divsChild>
        </w:div>
        <w:div w:id="431051758">
          <w:marLeft w:val="0"/>
          <w:marRight w:val="0"/>
          <w:marTop w:val="120"/>
          <w:marBottom w:val="0"/>
          <w:divBdr>
            <w:top w:val="none" w:sz="0" w:space="0" w:color="auto"/>
            <w:left w:val="none" w:sz="0" w:space="0" w:color="auto"/>
            <w:bottom w:val="none" w:sz="0" w:space="0" w:color="auto"/>
            <w:right w:val="none" w:sz="0" w:space="0" w:color="auto"/>
          </w:divBdr>
          <w:divsChild>
            <w:div w:id="818351805">
              <w:marLeft w:val="0"/>
              <w:marRight w:val="0"/>
              <w:marTop w:val="0"/>
              <w:marBottom w:val="0"/>
              <w:divBdr>
                <w:top w:val="none" w:sz="0" w:space="0" w:color="auto"/>
                <w:left w:val="none" w:sz="0" w:space="0" w:color="auto"/>
                <w:bottom w:val="none" w:sz="0" w:space="0" w:color="auto"/>
                <w:right w:val="none" w:sz="0" w:space="0" w:color="auto"/>
              </w:divBdr>
            </w:div>
            <w:div w:id="1729181265">
              <w:marLeft w:val="0"/>
              <w:marRight w:val="0"/>
              <w:marTop w:val="0"/>
              <w:marBottom w:val="0"/>
              <w:divBdr>
                <w:top w:val="none" w:sz="0" w:space="0" w:color="auto"/>
                <w:left w:val="none" w:sz="0" w:space="0" w:color="auto"/>
                <w:bottom w:val="none" w:sz="0" w:space="0" w:color="auto"/>
                <w:right w:val="none" w:sz="0" w:space="0" w:color="auto"/>
              </w:divBdr>
            </w:div>
            <w:div w:id="1286230412">
              <w:marLeft w:val="0"/>
              <w:marRight w:val="0"/>
              <w:marTop w:val="0"/>
              <w:marBottom w:val="0"/>
              <w:divBdr>
                <w:top w:val="none" w:sz="0" w:space="0" w:color="auto"/>
                <w:left w:val="none" w:sz="0" w:space="0" w:color="auto"/>
                <w:bottom w:val="none" w:sz="0" w:space="0" w:color="auto"/>
                <w:right w:val="none" w:sz="0" w:space="0" w:color="auto"/>
              </w:divBdr>
            </w:div>
          </w:divsChild>
        </w:div>
        <w:div w:id="593825877">
          <w:marLeft w:val="0"/>
          <w:marRight w:val="0"/>
          <w:marTop w:val="120"/>
          <w:marBottom w:val="0"/>
          <w:divBdr>
            <w:top w:val="none" w:sz="0" w:space="0" w:color="auto"/>
            <w:left w:val="none" w:sz="0" w:space="0" w:color="auto"/>
            <w:bottom w:val="none" w:sz="0" w:space="0" w:color="auto"/>
            <w:right w:val="none" w:sz="0" w:space="0" w:color="auto"/>
          </w:divBdr>
          <w:divsChild>
            <w:div w:id="92868764">
              <w:marLeft w:val="0"/>
              <w:marRight w:val="0"/>
              <w:marTop w:val="0"/>
              <w:marBottom w:val="0"/>
              <w:divBdr>
                <w:top w:val="none" w:sz="0" w:space="0" w:color="auto"/>
                <w:left w:val="none" w:sz="0" w:space="0" w:color="auto"/>
                <w:bottom w:val="none" w:sz="0" w:space="0" w:color="auto"/>
                <w:right w:val="none" w:sz="0" w:space="0" w:color="auto"/>
              </w:divBdr>
            </w:div>
            <w:div w:id="10880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827">
      <w:bodyDiv w:val="1"/>
      <w:marLeft w:val="0"/>
      <w:marRight w:val="0"/>
      <w:marTop w:val="0"/>
      <w:marBottom w:val="0"/>
      <w:divBdr>
        <w:top w:val="none" w:sz="0" w:space="0" w:color="auto"/>
        <w:left w:val="none" w:sz="0" w:space="0" w:color="auto"/>
        <w:bottom w:val="none" w:sz="0" w:space="0" w:color="auto"/>
        <w:right w:val="none" w:sz="0" w:space="0" w:color="auto"/>
      </w:divBdr>
    </w:div>
    <w:div w:id="14219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seeclickfix.com/web_portal/26pMJzv8jeF89NAhJy6TgFXT/report/category/28527/lo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www.indy.gov%2Factivity%2Freport-potholes%3Ffbclid%3DIwAR0QqNp_4iodMV8UOoHm3YqzsUXAVV7zfU6DMKAqdPlrcR5j2CXnvRQo0DE&amp;h=AT26wX3iNr0PRjZJEgREO2oGLihx5RjffJAGKE4dqIUMrNl8Cf1GArQHsZcrqwiUG4bJ4YvovJ91rTUOqJ5v89v9Nryk8nHWRpUjEv-i1dMph0bnx2ACUPLgP07YIIFwJg&amp;__tn__=-UK-R&amp;c%5b0%5d=AT0-3veEUXfpsYGzDsL3fcfnTjelOkKurOeKK5wbomsNpOu6dANBC0bcRSdpIbAaTYZADEM15XBihlmrE1L_b-5DJiPMPu9hOBnziehIyf-k7qSA5kEzGKyNMp2AGeTUaTOWc69LRKEbBoCj6P0_Uof7A5r0-FEIOCBsCzKw86gVizccryI0bFX8p8US2QU00VyaGvqk" TargetMode="External"/><Relationship Id="rId11" Type="http://schemas.openxmlformats.org/officeDocument/2006/relationships/theme" Target="theme/theme1.xml"/><Relationship Id="rId5" Type="http://schemas.openxmlformats.org/officeDocument/2006/relationships/image" Target="media/image3.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Ippolito</dc:creator>
  <cp:keywords/>
  <dc:description/>
  <cp:lastModifiedBy>Ippolito, Mark E.</cp:lastModifiedBy>
  <cp:revision>4</cp:revision>
  <cp:lastPrinted>2022-08-30T13:11:00Z</cp:lastPrinted>
  <dcterms:created xsi:type="dcterms:W3CDTF">2022-08-30T13:13:00Z</dcterms:created>
  <dcterms:modified xsi:type="dcterms:W3CDTF">2022-08-30T21:48:00Z</dcterms:modified>
</cp:coreProperties>
</file>